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57416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B57B46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142"/>
        <w:gridCol w:w="2976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gridSpan w:val="2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8"/>
          </w:tcPr>
          <w:p w:rsidR="00F0480A" w:rsidRPr="00EF2AD9" w:rsidRDefault="00F0480A" w:rsidP="002F3A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4223B0">
              <w:rPr>
                <w:b/>
                <w:sz w:val="28"/>
                <w:szCs w:val="28"/>
              </w:rPr>
              <w:t xml:space="preserve">Ленина, </w:t>
            </w:r>
            <w:r w:rsidR="0002689C">
              <w:rPr>
                <w:b/>
                <w:sz w:val="28"/>
                <w:szCs w:val="28"/>
              </w:rPr>
              <w:t>6</w:t>
            </w:r>
            <w:r w:rsidR="002F3A4A">
              <w:rPr>
                <w:b/>
                <w:sz w:val="28"/>
                <w:szCs w:val="28"/>
              </w:rPr>
              <w:t>7/4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8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4D792D" w:rsidRPr="00675529" w:rsidTr="00C014DF">
        <w:trPr>
          <w:trHeight w:val="1871"/>
        </w:trPr>
        <w:tc>
          <w:tcPr>
            <w:tcW w:w="392" w:type="dxa"/>
            <w:vAlign w:val="center"/>
          </w:tcPr>
          <w:p w:rsidR="004D792D" w:rsidRPr="00675529" w:rsidRDefault="009F73A3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gridSpan w:val="2"/>
          </w:tcPr>
          <w:p w:rsidR="004D792D" w:rsidRDefault="0057416A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и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тройка балансировочных вентилей </w:t>
            </w:r>
            <w:r w:rsidR="00016265">
              <w:rPr>
                <w:rFonts w:ascii="Times New Roman" w:eastAsia="Times New Roman" w:hAnsi="Times New Roman" w:cs="Times New Roman"/>
                <w:sz w:val="28"/>
                <w:szCs w:val="28"/>
              </w:rPr>
              <w:t>на обратный трубопровод системы отопления</w:t>
            </w:r>
          </w:p>
        </w:tc>
        <w:tc>
          <w:tcPr>
            <w:tcW w:w="3261" w:type="dxa"/>
          </w:tcPr>
          <w:p w:rsidR="00016265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4D792D" w:rsidRDefault="00016265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B27990" w:rsidRDefault="005E3B92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 w:rsidR="00B27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4D792D" w:rsidRDefault="004D792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792D" w:rsidRDefault="0057416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</w:tc>
        <w:tc>
          <w:tcPr>
            <w:tcW w:w="241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3-7 %</w:t>
            </w:r>
          </w:p>
        </w:tc>
        <w:tc>
          <w:tcPr>
            <w:tcW w:w="1920" w:type="dxa"/>
          </w:tcPr>
          <w:p w:rsidR="004D792D" w:rsidRDefault="0057416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3-5 лет</w:t>
            </w:r>
            <w:r w:rsidR="00AA0E0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02689C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gridSpan w:val="2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145EA" w:rsidRPr="00675529" w:rsidTr="002B0E1A">
        <w:trPr>
          <w:trHeight w:val="300"/>
        </w:trPr>
        <w:tc>
          <w:tcPr>
            <w:tcW w:w="15920" w:type="dxa"/>
            <w:gridSpan w:val="8"/>
          </w:tcPr>
          <w:tbl>
            <w:tblPr>
              <w:tblStyle w:val="a6"/>
              <w:tblpPr w:leftFromText="180" w:rightFromText="180" w:vertAnchor="text" w:horzAnchor="margin" w:tblpY="35"/>
              <w:tblOverlap w:val="never"/>
              <w:tblW w:w="0" w:type="auto"/>
              <w:tblLayout w:type="fixed"/>
              <w:tblLook w:val="04A0"/>
            </w:tblPr>
            <w:tblGrid>
              <w:gridCol w:w="392"/>
              <w:gridCol w:w="3118"/>
              <w:gridCol w:w="3261"/>
              <w:gridCol w:w="2551"/>
              <w:gridCol w:w="2268"/>
              <w:gridCol w:w="2410"/>
              <w:gridCol w:w="1920"/>
            </w:tblGrid>
            <w:tr w:rsidR="0002689C" w:rsidTr="00C014DF">
              <w:trPr>
                <w:trHeight w:val="1875"/>
              </w:trPr>
              <w:tc>
                <w:tcPr>
                  <w:tcW w:w="392" w:type="dxa"/>
                  <w:vAlign w:val="center"/>
                </w:tcPr>
                <w:p w:rsidR="0002689C" w:rsidRPr="00675529" w:rsidRDefault="0002689C" w:rsidP="00C014DF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118" w:type="dxa"/>
                </w:tcPr>
                <w:p w:rsidR="0002689C" w:rsidRDefault="0002689C" w:rsidP="002B0E1A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Приобретение и установка ручного балансировочного крана на стояки подъездного отопления 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мусорокамеры</w:t>
                  </w:r>
                  <w:proofErr w:type="spellEnd"/>
                </w:p>
              </w:tc>
              <w:tc>
                <w:tcPr>
                  <w:tcW w:w="3261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Снижение расхода теплоносителя</w:t>
                  </w:r>
                </w:p>
              </w:tc>
              <w:tc>
                <w:tcPr>
                  <w:tcW w:w="2551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ООО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«УК ДЕЗ ВЖР» </w:t>
                  </w:r>
                </w:p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689C" w:rsidRDefault="0002689C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3000 руб. сборка</w:t>
                  </w:r>
                </w:p>
              </w:tc>
              <w:tc>
                <w:tcPr>
                  <w:tcW w:w="241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2% </w:t>
                  </w:r>
                </w:p>
              </w:tc>
              <w:tc>
                <w:tcPr>
                  <w:tcW w:w="1920" w:type="dxa"/>
                </w:tcPr>
                <w:p w:rsidR="0002689C" w:rsidRDefault="0002689C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36 мес.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</w:tr>
            <w:tr w:rsidR="002B0E1A" w:rsidTr="002B0E1A">
              <w:trPr>
                <w:trHeight w:val="357"/>
              </w:trPr>
              <w:tc>
                <w:tcPr>
                  <w:tcW w:w="392" w:type="dxa"/>
                </w:tcPr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ED4146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:rsidR="002B0E1A" w:rsidRDefault="00ED4146" w:rsidP="00ED4146">
                  <w:pPr>
                    <w:ind w:left="9" w:right="33" w:hanging="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Ремонт изоляции трубопроводов системы  отопления с применением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энергоэффективных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материалов</w:t>
                  </w:r>
                </w:p>
              </w:tc>
              <w:tc>
                <w:tcPr>
                  <w:tcW w:w="3261" w:type="dxa"/>
                </w:tcPr>
                <w:p w:rsidR="00ED4146" w:rsidRDefault="00ED4146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1)рациональное использование тепловой энергии;</w:t>
                  </w:r>
                </w:p>
                <w:p w:rsidR="002B0E1A" w:rsidRDefault="009335B8" w:rsidP="00ED414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2) экономия потребления тепловой энергии в системе отопления.</w:t>
                  </w:r>
                </w:p>
              </w:tc>
              <w:tc>
                <w:tcPr>
                  <w:tcW w:w="2551" w:type="dxa"/>
                </w:tcPr>
                <w:p w:rsidR="00ED4146" w:rsidRDefault="00ED4146" w:rsidP="00ED414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ООО «УК ДЕЗ ВЖР» </w:t>
                  </w:r>
                </w:p>
                <w:p w:rsidR="002B0E1A" w:rsidRDefault="002B0E1A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2B0E1A" w:rsidRDefault="00ED4146" w:rsidP="002B0E1A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50-120 руб. п.м.</w:t>
                  </w:r>
                </w:p>
              </w:tc>
              <w:tc>
                <w:tcPr>
                  <w:tcW w:w="241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2%</w:t>
                  </w:r>
                </w:p>
              </w:tc>
              <w:tc>
                <w:tcPr>
                  <w:tcW w:w="1920" w:type="dxa"/>
                </w:tcPr>
                <w:p w:rsidR="002B0E1A" w:rsidRDefault="00ED4146" w:rsidP="002B0E1A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24 мес.</w:t>
                  </w:r>
                </w:p>
              </w:tc>
            </w:tr>
          </w:tbl>
          <w:p w:rsidR="00A145EA" w:rsidRPr="00EF2AD9" w:rsidRDefault="00A145EA" w:rsidP="002B0E1A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A145EA" w:rsidRPr="00675529" w:rsidTr="00C014DF">
        <w:trPr>
          <w:trHeight w:val="1875"/>
        </w:trPr>
        <w:tc>
          <w:tcPr>
            <w:tcW w:w="392" w:type="dxa"/>
            <w:vAlign w:val="center"/>
          </w:tcPr>
          <w:p w:rsidR="00A145E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2"/>
          </w:tcPr>
          <w:p w:rsidR="00A145EA" w:rsidRDefault="00D35FCE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и настройка балансировочных вентилей на обратный трубопровод  ГВС</w:t>
            </w:r>
          </w:p>
        </w:tc>
        <w:tc>
          <w:tcPr>
            <w:tcW w:w="3261" w:type="dxa"/>
          </w:tcPr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A145EA" w:rsidRDefault="00A145E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45EA" w:rsidRDefault="003D70DD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 руб. сборка</w:t>
            </w:r>
          </w:p>
          <w:p w:rsidR="00A145EA" w:rsidRDefault="00A145E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20" w:type="dxa"/>
          </w:tcPr>
          <w:p w:rsidR="00A145EA" w:rsidRDefault="00D35FCE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</w:t>
            </w:r>
            <w:r w:rsidR="00A903D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0E1A" w:rsidRPr="00675529" w:rsidTr="00C014DF">
        <w:trPr>
          <w:trHeight w:val="367"/>
        </w:trPr>
        <w:tc>
          <w:tcPr>
            <w:tcW w:w="392" w:type="dxa"/>
            <w:vAlign w:val="center"/>
          </w:tcPr>
          <w:p w:rsidR="002B0E1A" w:rsidRDefault="00ED4146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gridSpan w:val="2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изоляции трубопроводов системы  ГВС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материалов</w:t>
            </w:r>
          </w:p>
        </w:tc>
        <w:tc>
          <w:tcPr>
            <w:tcW w:w="3261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энергии;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экономия потребления тепловой энергии в системе ГВС</w:t>
            </w:r>
          </w:p>
        </w:tc>
        <w:tc>
          <w:tcPr>
            <w:tcW w:w="2551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E1A" w:rsidRDefault="002B0E1A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50-120 руб. п.м.</w:t>
            </w:r>
          </w:p>
        </w:tc>
        <w:tc>
          <w:tcPr>
            <w:tcW w:w="241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1920" w:type="dxa"/>
          </w:tcPr>
          <w:p w:rsidR="002B0E1A" w:rsidRDefault="002B0E1A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 мес.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8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36522D" w:rsidRPr="00675529" w:rsidTr="002B0E1A">
        <w:trPr>
          <w:trHeight w:val="325"/>
        </w:trPr>
        <w:tc>
          <w:tcPr>
            <w:tcW w:w="392" w:type="dxa"/>
          </w:tcPr>
          <w:p w:rsidR="0036522D" w:rsidRDefault="00D114F6" w:rsidP="00365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gridSpan w:val="2"/>
          </w:tcPr>
          <w:p w:rsidR="0036522D" w:rsidRPr="00675529" w:rsidRDefault="0036522D" w:rsidP="00365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261" w:type="dxa"/>
          </w:tcPr>
          <w:p w:rsidR="0036522D" w:rsidRPr="00675529" w:rsidRDefault="0036522D" w:rsidP="00365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36522D" w:rsidRDefault="0036522D" w:rsidP="00365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36522D" w:rsidRPr="00675529" w:rsidRDefault="0036522D" w:rsidP="00365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6522D" w:rsidRPr="00675529" w:rsidRDefault="0036522D" w:rsidP="00365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2410" w:type="dxa"/>
          </w:tcPr>
          <w:p w:rsidR="0036522D" w:rsidRPr="00675529" w:rsidRDefault="0036522D" w:rsidP="00365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36522D" w:rsidRPr="00675529" w:rsidRDefault="0036522D" w:rsidP="00365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36522D" w:rsidRPr="00675529" w:rsidTr="002B0E1A">
        <w:trPr>
          <w:trHeight w:val="300"/>
        </w:trPr>
        <w:tc>
          <w:tcPr>
            <w:tcW w:w="15920" w:type="dxa"/>
            <w:gridSpan w:val="8"/>
          </w:tcPr>
          <w:p w:rsidR="0036522D" w:rsidRPr="00EF2AD9" w:rsidRDefault="0036522D" w:rsidP="0036522D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36522D" w:rsidRPr="00675529" w:rsidTr="002B0E1A">
        <w:trPr>
          <w:trHeight w:val="425"/>
        </w:trPr>
        <w:tc>
          <w:tcPr>
            <w:tcW w:w="15920" w:type="dxa"/>
            <w:gridSpan w:val="8"/>
          </w:tcPr>
          <w:p w:rsidR="0036522D" w:rsidRPr="00675529" w:rsidRDefault="0036522D" w:rsidP="003652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D114F6" w:rsidRPr="00675529" w:rsidTr="00D114F6">
        <w:trPr>
          <w:trHeight w:val="430"/>
        </w:trPr>
        <w:tc>
          <w:tcPr>
            <w:tcW w:w="534" w:type="dxa"/>
            <w:gridSpan w:val="2"/>
          </w:tcPr>
          <w:p w:rsidR="00D114F6" w:rsidRDefault="00391D15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D114F6" w:rsidRPr="002F49C3" w:rsidRDefault="00D114F6" w:rsidP="00D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уплотнение дверей тамбуров</w:t>
            </w:r>
          </w:p>
        </w:tc>
        <w:tc>
          <w:tcPr>
            <w:tcW w:w="3261" w:type="dxa"/>
          </w:tcPr>
          <w:p w:rsidR="00D114F6" w:rsidRDefault="00D114F6" w:rsidP="00D114F6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Снижение утечек </w:t>
            </w: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тепла через двери подъездов</w:t>
            </w:r>
          </w:p>
          <w:p w:rsidR="00D114F6" w:rsidRPr="002F49C3" w:rsidRDefault="00D114F6" w:rsidP="00D114F6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D114F6" w:rsidRPr="002F49C3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D114F6" w:rsidRPr="00675529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«УК ДЕЗ ВЖР»</w:t>
            </w:r>
          </w:p>
        </w:tc>
        <w:tc>
          <w:tcPr>
            <w:tcW w:w="2268" w:type="dxa"/>
          </w:tcPr>
          <w:p w:rsidR="00D114F6" w:rsidRPr="00675529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4F6" w:rsidRPr="00675529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14F6" w:rsidRPr="00675529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14F6" w:rsidRPr="00675529" w:rsidTr="00D114F6">
        <w:trPr>
          <w:trHeight w:val="430"/>
        </w:trPr>
        <w:tc>
          <w:tcPr>
            <w:tcW w:w="534" w:type="dxa"/>
            <w:gridSpan w:val="2"/>
          </w:tcPr>
          <w:p w:rsidR="00D114F6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6" w:type="dxa"/>
            <w:gridSpan w:val="6"/>
          </w:tcPr>
          <w:p w:rsidR="00D114F6" w:rsidRPr="00675529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Переченьдополнительных мероприятий в отношении общего имущества в многоквартирном доме.</w:t>
            </w:r>
          </w:p>
        </w:tc>
      </w:tr>
      <w:tr w:rsidR="00D114F6" w:rsidRPr="00675529" w:rsidTr="00D114F6">
        <w:trPr>
          <w:trHeight w:val="430"/>
        </w:trPr>
        <w:tc>
          <w:tcPr>
            <w:tcW w:w="534" w:type="dxa"/>
            <w:gridSpan w:val="2"/>
          </w:tcPr>
          <w:p w:rsidR="00D114F6" w:rsidRDefault="00391D15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D114F6" w:rsidRPr="00DA4244" w:rsidRDefault="00D114F6" w:rsidP="00D1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244"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чердачного перекрытия </w:t>
            </w:r>
          </w:p>
        </w:tc>
        <w:tc>
          <w:tcPr>
            <w:tcW w:w="3261" w:type="dxa"/>
          </w:tcPr>
          <w:p w:rsidR="00D114F6" w:rsidRDefault="00D114F6" w:rsidP="00D114F6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ограждающие конструкции чердачного помещения</w:t>
            </w:r>
          </w:p>
          <w:p w:rsidR="00D114F6" w:rsidRPr="00DA4244" w:rsidRDefault="00D114F6" w:rsidP="00D114F6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 использование тепловой энергии</w:t>
            </w:r>
          </w:p>
        </w:tc>
        <w:tc>
          <w:tcPr>
            <w:tcW w:w="2551" w:type="dxa"/>
          </w:tcPr>
          <w:p w:rsidR="00D114F6" w:rsidRPr="00646722" w:rsidRDefault="00D114F6" w:rsidP="00D114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D114F6" w:rsidRPr="00675529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114F6" w:rsidRPr="00675529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114F6" w:rsidRPr="00675529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114F6" w:rsidRPr="00675529" w:rsidRDefault="00D114F6" w:rsidP="00D114F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127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B36C43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807398"/>
    <w:multiLevelType w:val="hybridMultilevel"/>
    <w:tmpl w:val="80FA90E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B07912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677843C8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21656E"/>
    <w:rsid w:val="00224384"/>
    <w:rsid w:val="00224D76"/>
    <w:rsid w:val="00284177"/>
    <w:rsid w:val="002B0E1A"/>
    <w:rsid w:val="002C5326"/>
    <w:rsid w:val="002D05F3"/>
    <w:rsid w:val="002E50CE"/>
    <w:rsid w:val="002F3A4A"/>
    <w:rsid w:val="003019ED"/>
    <w:rsid w:val="00331326"/>
    <w:rsid w:val="00347965"/>
    <w:rsid w:val="003563C0"/>
    <w:rsid w:val="0036311A"/>
    <w:rsid w:val="0036522D"/>
    <w:rsid w:val="00391D15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7CB0"/>
    <w:rsid w:val="004936A2"/>
    <w:rsid w:val="004D1F3B"/>
    <w:rsid w:val="004D792D"/>
    <w:rsid w:val="0052575F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4B10"/>
    <w:rsid w:val="007229D7"/>
    <w:rsid w:val="00723DE1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57B46"/>
    <w:rsid w:val="00B636DE"/>
    <w:rsid w:val="00B7117B"/>
    <w:rsid w:val="00B92A0E"/>
    <w:rsid w:val="00BA14AE"/>
    <w:rsid w:val="00BC7F16"/>
    <w:rsid w:val="00BD5123"/>
    <w:rsid w:val="00C014DF"/>
    <w:rsid w:val="00C459CF"/>
    <w:rsid w:val="00C7782F"/>
    <w:rsid w:val="00C861B8"/>
    <w:rsid w:val="00CA507A"/>
    <w:rsid w:val="00CD00AF"/>
    <w:rsid w:val="00CF2D72"/>
    <w:rsid w:val="00D10673"/>
    <w:rsid w:val="00D114F6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6934"/>
    <w:rsid w:val="00EF2AD9"/>
    <w:rsid w:val="00F0480A"/>
    <w:rsid w:val="00F077CD"/>
    <w:rsid w:val="00F960A2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42C1C-2E7F-4BFC-A6D0-94758A73A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51</cp:revision>
  <cp:lastPrinted>2018-03-16T04:48:00Z</cp:lastPrinted>
  <dcterms:created xsi:type="dcterms:W3CDTF">2018-03-16T10:22:00Z</dcterms:created>
  <dcterms:modified xsi:type="dcterms:W3CDTF">2022-04-29T03:00:00Z</dcterms:modified>
</cp:coreProperties>
</file>