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47" w:rsidRPr="004C5747" w:rsidRDefault="004C5747" w:rsidP="004C5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747">
        <w:rPr>
          <w:rFonts w:ascii="Times New Roman" w:hAnsi="Times New Roman" w:cs="Times New Roman"/>
          <w:b/>
          <w:sz w:val="24"/>
          <w:szCs w:val="24"/>
        </w:rPr>
        <w:t>Уважаемые собственники  помещений!</w:t>
      </w:r>
    </w:p>
    <w:p w:rsidR="004C5747" w:rsidRPr="004C5747" w:rsidRDefault="004C5747" w:rsidP="004C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747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4C5747">
        <w:rPr>
          <w:rFonts w:ascii="Times New Roman" w:hAnsi="Times New Roman" w:cs="Times New Roman"/>
          <w:sz w:val="24"/>
          <w:szCs w:val="24"/>
        </w:rPr>
        <w:t xml:space="preserve"> Доводим до вашего сведения, что по результатам проведенного ООО «УК ДЕЗ ВЖР»                      обследования  </w:t>
      </w:r>
      <w:proofErr w:type="spellStart"/>
      <w:r w:rsidRPr="004C5747">
        <w:rPr>
          <w:rFonts w:ascii="Times New Roman" w:hAnsi="Times New Roman" w:cs="Times New Roman"/>
          <w:sz w:val="24"/>
          <w:szCs w:val="24"/>
        </w:rPr>
        <w:t>конструктивов</w:t>
      </w:r>
      <w:proofErr w:type="spellEnd"/>
      <w:r w:rsidRPr="004C5747">
        <w:rPr>
          <w:rFonts w:ascii="Times New Roman" w:hAnsi="Times New Roman" w:cs="Times New Roman"/>
          <w:sz w:val="24"/>
          <w:szCs w:val="24"/>
        </w:rPr>
        <w:t xml:space="preserve"> в многоквартирном доме установлена необходимость выполнения             капитального ремонта крыши. Согласно ВСН 58-88(</w:t>
      </w:r>
      <w:proofErr w:type="spellStart"/>
      <w:r w:rsidRPr="004C574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C5747">
        <w:rPr>
          <w:rFonts w:ascii="Times New Roman" w:hAnsi="Times New Roman" w:cs="Times New Roman"/>
          <w:sz w:val="24"/>
          <w:szCs w:val="24"/>
        </w:rPr>
        <w:t>) минимальная продолжительность</w:t>
      </w:r>
      <w:r w:rsidRPr="004C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747">
        <w:rPr>
          <w:rFonts w:ascii="Times New Roman" w:hAnsi="Times New Roman" w:cs="Times New Roman"/>
          <w:sz w:val="24"/>
          <w:szCs w:val="24"/>
        </w:rPr>
        <w:t xml:space="preserve">эффективной эксплуатации  покрытия крыш (кровли) из рулонных материалов в 3-4 слоя до постановки на  капитальный  ремонт – 10 лет. </w:t>
      </w:r>
      <w:r w:rsidRPr="004C5747">
        <w:rPr>
          <w:rFonts w:ascii="Times New Roman" w:hAnsi="Times New Roman" w:cs="Times New Roman"/>
          <w:b/>
          <w:sz w:val="24"/>
          <w:szCs w:val="24"/>
        </w:rPr>
        <w:t xml:space="preserve">Фактический срок эксплуатации  – 35 лет.     </w:t>
      </w:r>
    </w:p>
    <w:p w:rsidR="004C5747" w:rsidRPr="004C5747" w:rsidRDefault="004C5747" w:rsidP="004C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74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C5747">
        <w:rPr>
          <w:rFonts w:ascii="Times New Roman" w:hAnsi="Times New Roman" w:cs="Times New Roman"/>
          <w:sz w:val="24"/>
          <w:szCs w:val="24"/>
        </w:rPr>
        <w:t xml:space="preserve">Согласно проектно-сметной документации, выполненной по результатам обследования крыши,  стоимость работ по капитальному ремонту крыши согласно объектному сметному расчету № 447/06/18 (проверенному ООО «Югорский экспертный центр» составляет </w:t>
      </w:r>
      <w:r w:rsidRPr="004C5747">
        <w:rPr>
          <w:rFonts w:ascii="Times New Roman" w:hAnsi="Times New Roman" w:cs="Times New Roman"/>
          <w:b/>
          <w:sz w:val="24"/>
          <w:szCs w:val="24"/>
        </w:rPr>
        <w:t>4 766 762, 22 рублей (Приложение № 1)</w:t>
      </w:r>
      <w:r w:rsidRPr="004C57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47">
        <w:rPr>
          <w:rFonts w:ascii="Times New Roman" w:hAnsi="Times New Roman" w:cs="Times New Roman"/>
          <w:sz w:val="24"/>
          <w:szCs w:val="24"/>
        </w:rPr>
        <w:t xml:space="preserve"> По состоянию на 17.07.2018г. размер фонда капитального ремонта, формируемого собственниками помещений на специальном счете,  составляет </w:t>
      </w:r>
      <w:r w:rsidRPr="004C5747">
        <w:rPr>
          <w:rFonts w:ascii="Times New Roman" w:hAnsi="Times New Roman" w:cs="Times New Roman"/>
          <w:b/>
          <w:sz w:val="24"/>
          <w:szCs w:val="24"/>
        </w:rPr>
        <w:t>1 568 555, 67 рублей</w:t>
      </w:r>
      <w:r w:rsidRPr="004C57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747" w:rsidRPr="004C5747" w:rsidRDefault="004C5747" w:rsidP="004C5747">
      <w:pPr>
        <w:pStyle w:val="a3"/>
        <w:jc w:val="both"/>
      </w:pPr>
      <w:r w:rsidRPr="004C5747">
        <w:t xml:space="preserve">    В соответствии с требованиями статьи 189 Жилищного кодекса Российской Федерации и статьи 15.1. Закона </w:t>
      </w:r>
      <w:proofErr w:type="spellStart"/>
      <w:r w:rsidRPr="004C5747">
        <w:t>ХМАО-Югры</w:t>
      </w:r>
      <w:proofErr w:type="spellEnd"/>
      <w:r w:rsidRPr="004C5747">
        <w:t xml:space="preserve"> от 01.07.2013 № 54-оз «Об организации проведения капитального ремонта общего имущества в</w:t>
      </w:r>
      <w:r w:rsidRPr="004C5747">
        <w:rPr>
          <w:color w:val="000000"/>
        </w:rPr>
        <w:t xml:space="preserve"> МКД, расположенных на территории </w:t>
      </w:r>
      <w:proofErr w:type="spellStart"/>
      <w:r w:rsidRPr="004C5747">
        <w:rPr>
          <w:color w:val="000000"/>
        </w:rPr>
        <w:t>ХМАО-Югры</w:t>
      </w:r>
      <w:proofErr w:type="spellEnd"/>
      <w:r w:rsidRPr="004C5747">
        <w:rPr>
          <w:color w:val="000000"/>
        </w:rPr>
        <w:t>»</w:t>
      </w:r>
      <w:r w:rsidRPr="004C5747">
        <w:t xml:space="preserve">,  на основании изложенного выше, </w:t>
      </w:r>
      <w:r w:rsidRPr="004C5747">
        <w:rPr>
          <w:bCs/>
        </w:rPr>
        <w:t>ООО «УК ДЕЗ ВЖР» представляет собственникам помещений в МКД № 44, по ул. Просвещения</w:t>
      </w:r>
      <w:r w:rsidRPr="004C5747">
        <w:rPr>
          <w:b/>
          <w:bCs/>
        </w:rPr>
        <w:t xml:space="preserve"> предложение о проведении в 2018г. капитального ремонта крыши  на следующих условиях:</w:t>
      </w:r>
      <w:r w:rsidRPr="004C5747"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5"/>
        <w:gridCol w:w="1871"/>
        <w:gridCol w:w="1983"/>
        <w:gridCol w:w="2046"/>
        <w:gridCol w:w="3175"/>
      </w:tblGrid>
      <w:tr w:rsidR="004C5747" w:rsidRPr="004C5747" w:rsidTr="004C574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</w:t>
            </w:r>
          </w:p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Рекомендуемый</w:t>
            </w:r>
          </w:p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  срок проведения</w:t>
            </w:r>
          </w:p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работ (далее работы)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работ,</w:t>
            </w:r>
          </w:p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</w:t>
            </w:r>
          </w:p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4C5747" w:rsidRPr="004C5747" w:rsidTr="004C574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крыши в осях 1-3 (над 3 и 4 подъездами)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747" w:rsidRPr="004C5747" w:rsidRDefault="004C5747" w:rsidP="004C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 Летний период 2018г. </w:t>
            </w:r>
            <w:proofErr w:type="gramStart"/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(В течение 60-ти календарных дней с даты оформления протокола</w:t>
            </w:r>
            <w:proofErr w:type="gramEnd"/>
          </w:p>
          <w:p w:rsidR="004C5747" w:rsidRPr="004C5747" w:rsidRDefault="004C5747" w:rsidP="004C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proofErr w:type="spellStart"/>
            <w:proofErr w:type="gramStart"/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собра-ния</w:t>
            </w:r>
            <w:proofErr w:type="spellEnd"/>
            <w:proofErr w:type="gramEnd"/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собствен-ников</w:t>
            </w:r>
            <w:proofErr w:type="spellEnd"/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помещений)</w:t>
            </w:r>
          </w:p>
          <w:p w:rsidR="004C5747" w:rsidRPr="004C5747" w:rsidRDefault="004C5747" w:rsidP="004C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747" w:rsidRPr="004C5747" w:rsidRDefault="004C5747" w:rsidP="004C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 сформированные на специальном счете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747" w:rsidRPr="004C5747" w:rsidRDefault="004C5747" w:rsidP="004C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2 414 190 руб.                </w:t>
            </w:r>
            <w:proofErr w:type="gramStart"/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5747">
              <w:rPr>
                <w:rFonts w:ascii="Times New Roman" w:hAnsi="Times New Roman" w:cs="Times New Roman"/>
                <w:sz w:val="24"/>
                <w:szCs w:val="24"/>
              </w:rPr>
              <w:t>с учетом НДС 18%),   в соответствии со сметной документацией (</w:t>
            </w:r>
            <w:hyperlink r:id="rId4" w:history="1">
              <w:r w:rsidRPr="005435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Приложение №2</w:t>
              </w:r>
            </w:hyperlink>
            <w:r w:rsidRPr="004C5747">
              <w:rPr>
                <w:rFonts w:ascii="Times New Roman" w:hAnsi="Times New Roman" w:cs="Times New Roman"/>
                <w:sz w:val="24"/>
                <w:szCs w:val="24"/>
              </w:rPr>
              <w:t xml:space="preserve">), составленной на базе  сметной документации, прошедшей проверку достоверности </w:t>
            </w:r>
            <w:hyperlink r:id="rId5" w:history="1">
              <w:r w:rsidRPr="005435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(Приложение № 1)</w:t>
              </w:r>
            </w:hyperlink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47" w:rsidRPr="004C5747" w:rsidRDefault="004C5747" w:rsidP="004C5747">
            <w:pPr>
              <w:pStyle w:val="ConsPlusNormal"/>
              <w:rPr>
                <w:b/>
                <w:szCs w:val="24"/>
              </w:rPr>
            </w:pPr>
            <w:r w:rsidRPr="004C5747">
              <w:rPr>
                <w:szCs w:val="24"/>
              </w:rPr>
              <w:t xml:space="preserve">  предоплата в размере 30 % от стоимости договора подряда осуществляется путем перечисления денежных средств на расчетный счет подрядчика  в течение 14 (четырнадцати) рабочих дней с момента направления договора подряда в кредитную организацию, в которой открыт специальный счет;</w:t>
            </w:r>
            <w:r w:rsidRPr="004C5747">
              <w:rPr>
                <w:szCs w:val="24"/>
              </w:rPr>
              <w:br/>
              <w:t xml:space="preserve">- </w:t>
            </w:r>
            <w:proofErr w:type="gramStart"/>
            <w:r w:rsidRPr="004C5747">
              <w:rPr>
                <w:szCs w:val="24"/>
              </w:rPr>
              <w:t>остальные денежные средства (за минусом предоплаты) перечисляются  в течение 14 (четырнадцати) рабочих дней с момента предоставления в кредитную организацию, в которой открыт специальный счет,   подписанных сторонами актов выполненных работ, а  в случае недостаточности средств, находящихся на специальном счете для полного расчета  денежные средства перечисляются один раз в месяц, по мере их поступления до полной оплаты работ по капитальному ремонту крыши.</w:t>
            </w:r>
            <w:proofErr w:type="gramEnd"/>
          </w:p>
        </w:tc>
      </w:tr>
    </w:tbl>
    <w:p w:rsidR="000408D7" w:rsidRPr="004C5747" w:rsidRDefault="000408D7" w:rsidP="004C5747">
      <w:pPr>
        <w:spacing w:after="0" w:line="240" w:lineRule="auto"/>
        <w:rPr>
          <w:rFonts w:ascii="Times New Roman" w:hAnsi="Times New Roman" w:cs="Times New Roman"/>
        </w:rPr>
      </w:pPr>
    </w:p>
    <w:sectPr w:rsidR="000408D7" w:rsidRPr="004C5747" w:rsidSect="004C5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5747"/>
    <w:rsid w:val="000408D7"/>
    <w:rsid w:val="004C5747"/>
    <w:rsid w:val="005435DC"/>
    <w:rsid w:val="00E7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7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C5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543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zvgr.ru/files/smeta1.pdf" TargetMode="External"/><Relationship Id="rId4" Type="http://schemas.openxmlformats.org/officeDocument/2006/relationships/hyperlink" Target="http://www.dezvgr.ru/files/smeta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dc:description/>
  <cp:lastModifiedBy>Тверетина</cp:lastModifiedBy>
  <cp:revision>4</cp:revision>
  <dcterms:created xsi:type="dcterms:W3CDTF">2018-07-19T12:30:00Z</dcterms:created>
  <dcterms:modified xsi:type="dcterms:W3CDTF">2018-07-20T04:27:00Z</dcterms:modified>
</cp:coreProperties>
</file>