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0D" w:rsidRPr="00693EA9" w:rsidRDefault="00E87E0D" w:rsidP="00E87E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693EA9">
        <w:rPr>
          <w:sz w:val="20"/>
          <w:szCs w:val="20"/>
        </w:rPr>
        <w:t xml:space="preserve"> </w:t>
      </w:r>
    </w:p>
    <w:p w:rsidR="00E87E0D" w:rsidRPr="00693EA9" w:rsidRDefault="00E87E0D" w:rsidP="00E87E0D">
      <w:pPr>
        <w:jc w:val="right"/>
        <w:rPr>
          <w:sz w:val="20"/>
          <w:szCs w:val="20"/>
        </w:rPr>
      </w:pPr>
      <w:r w:rsidRPr="00693EA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D5450D" w:rsidRDefault="000E3C2B" w:rsidP="00D5450D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E87E0D">
        <w:rPr>
          <w:b/>
        </w:rPr>
        <w:t xml:space="preserve">           </w:t>
      </w:r>
      <w:r w:rsidR="00D5450D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Адрес многоквартирного дома  - ул. Энергетиков, 7/1 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Серия -112      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>Год постройки  -1987г.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Этажность  -9 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Количество квартир  -72* 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– 3824,9    * м2;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>Общая площадь многоквартирного дома в управлении- 5785 *м2 в т.ч.:</w:t>
      </w:r>
    </w:p>
    <w:p w:rsidR="00C56D91" w:rsidRPr="00C56D91" w:rsidRDefault="00C56D91" w:rsidP="00C56D91">
      <w:pPr>
        <w:ind w:left="720"/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а) Общая площадь жилых помещений (квартир) - </w:t>
      </w:r>
      <w:smartTag w:uri="urn:schemas-microsoft-com:office:smarttags" w:element="metricconverter">
        <w:smartTagPr>
          <w:attr w:name="ProductID" w:val="3824,9 м2"/>
        </w:smartTagPr>
        <w:r w:rsidRPr="00C56D91">
          <w:rPr>
            <w:b/>
            <w:sz w:val="20"/>
            <w:szCs w:val="20"/>
          </w:rPr>
          <w:t>3824,9 м2</w:t>
        </w:r>
      </w:smartTag>
      <w:r w:rsidRPr="00C56D91">
        <w:rPr>
          <w:b/>
          <w:sz w:val="20"/>
          <w:szCs w:val="20"/>
        </w:rPr>
        <w:t>;</w:t>
      </w:r>
    </w:p>
    <w:p w:rsidR="00C56D91" w:rsidRPr="00C56D91" w:rsidRDefault="00C56D91" w:rsidP="00C56D91">
      <w:pPr>
        <w:ind w:left="720"/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>б) Общая площадь нежилых помещений в собственности (физических, юридических лиц) – 0 м2;</w:t>
      </w:r>
    </w:p>
    <w:p w:rsidR="00C56D91" w:rsidRPr="00C56D91" w:rsidRDefault="00C56D91" w:rsidP="00C56D91">
      <w:pPr>
        <w:ind w:left="720"/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в) Общая площадь общего имущества -1960,1 м2 в том числе: </w:t>
      </w:r>
    </w:p>
    <w:p w:rsidR="00C56D91" w:rsidRPr="00C56D91" w:rsidRDefault="00C56D91" w:rsidP="00C56D91">
      <w:pPr>
        <w:ind w:left="720"/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>- тех.подполье -493,0м2;</w:t>
      </w:r>
    </w:p>
    <w:p w:rsidR="00C56D91" w:rsidRPr="00C56D91" w:rsidRDefault="00C56D91" w:rsidP="00C56D91">
      <w:pPr>
        <w:tabs>
          <w:tab w:val="left" w:pos="8820"/>
        </w:tabs>
        <w:ind w:left="720"/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>- чердак -500,5м2;</w:t>
      </w:r>
    </w:p>
    <w:p w:rsidR="00C56D91" w:rsidRPr="00C56D91" w:rsidRDefault="00C56D91" w:rsidP="00C56D91">
      <w:pPr>
        <w:ind w:left="720"/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 - лестничные клетки -519,0м2;</w:t>
      </w:r>
    </w:p>
    <w:p w:rsidR="00C56D91" w:rsidRPr="00C56D91" w:rsidRDefault="00C56D91" w:rsidP="00C56D91">
      <w:pPr>
        <w:ind w:left="720"/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 - места общего пользования (коридоры, лифтовые холлы,  вестибюли, лифтовые    шахты, </w:t>
      </w:r>
      <w:proofErr w:type="spellStart"/>
      <w:r w:rsidRPr="00C56D91">
        <w:rPr>
          <w:b/>
          <w:sz w:val="20"/>
          <w:szCs w:val="20"/>
        </w:rPr>
        <w:t>мусорокамеры</w:t>
      </w:r>
      <w:proofErr w:type="spellEnd"/>
      <w:r w:rsidRPr="00C56D91">
        <w:rPr>
          <w:b/>
          <w:sz w:val="20"/>
          <w:szCs w:val="20"/>
        </w:rPr>
        <w:t xml:space="preserve">, </w:t>
      </w:r>
      <w:proofErr w:type="spellStart"/>
      <w:r w:rsidRPr="00C56D91">
        <w:rPr>
          <w:b/>
          <w:sz w:val="20"/>
          <w:szCs w:val="20"/>
        </w:rPr>
        <w:t>электрощитовые</w:t>
      </w:r>
      <w:proofErr w:type="spellEnd"/>
      <w:r w:rsidRPr="00C56D91">
        <w:rPr>
          <w:b/>
          <w:sz w:val="20"/>
          <w:szCs w:val="20"/>
        </w:rPr>
        <w:t xml:space="preserve">, </w:t>
      </w:r>
      <w:proofErr w:type="spellStart"/>
      <w:r w:rsidRPr="00C56D91">
        <w:rPr>
          <w:b/>
          <w:sz w:val="20"/>
          <w:szCs w:val="20"/>
        </w:rPr>
        <w:t>хол</w:t>
      </w:r>
      <w:proofErr w:type="spellEnd"/>
      <w:r w:rsidRPr="00C56D91">
        <w:rPr>
          <w:b/>
          <w:sz w:val="20"/>
          <w:szCs w:val="20"/>
        </w:rPr>
        <w:t xml:space="preserve">.  </w:t>
      </w:r>
      <w:proofErr w:type="spellStart"/>
      <w:r w:rsidRPr="00C56D91">
        <w:rPr>
          <w:b/>
          <w:sz w:val="20"/>
          <w:szCs w:val="20"/>
        </w:rPr>
        <w:t>тамб</w:t>
      </w:r>
      <w:proofErr w:type="spellEnd"/>
      <w:r w:rsidRPr="00C56D91">
        <w:rPr>
          <w:b/>
          <w:sz w:val="20"/>
          <w:szCs w:val="20"/>
        </w:rPr>
        <w:t>.) -447,6 м2;</w:t>
      </w:r>
    </w:p>
    <w:p w:rsidR="00C56D91" w:rsidRPr="00C56D91" w:rsidRDefault="00C56D91" w:rsidP="00C56D91">
      <w:pPr>
        <w:ind w:left="720"/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 - помещения общего назначения (кухни, бытовки,   вахты, общие   туалеты, душевые, мойки) -0м2.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>Степень износа по данным государственного технического учёта (БТИ)  -13 % на 1996г.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>Площадь земельного участка , входящего в состав общего имущества многоквартирного дома - 2130** м2;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Кадастровый номер земельного участка – 86:10:0101019:2469 </w:t>
      </w:r>
    </w:p>
    <w:p w:rsidR="00C56D91" w:rsidRPr="00C56D91" w:rsidRDefault="00C56D91" w:rsidP="00C56D91">
      <w:pPr>
        <w:numPr>
          <w:ilvl w:val="0"/>
          <w:numId w:val="1"/>
        </w:numPr>
        <w:rPr>
          <w:b/>
          <w:sz w:val="20"/>
          <w:szCs w:val="20"/>
        </w:rPr>
      </w:pPr>
      <w:r w:rsidRPr="00C56D91">
        <w:rPr>
          <w:b/>
          <w:sz w:val="20"/>
          <w:szCs w:val="20"/>
        </w:rPr>
        <w:t xml:space="preserve"> 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E87E0D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E87E0D">
        <w:rPr>
          <w:b/>
          <w:i/>
          <w:sz w:val="20"/>
          <w:szCs w:val="20"/>
        </w:rPr>
        <w:t xml:space="preserve">                  </w:t>
      </w:r>
      <w:r w:rsidRPr="00E87E0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359"/>
        <w:gridCol w:w="2886"/>
        <w:gridCol w:w="2009"/>
        <w:gridCol w:w="2643"/>
      </w:tblGrid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C56D91" w:rsidRPr="000505AA" w:rsidRDefault="00C56D91" w:rsidP="00734AC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jc w:val="center"/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jc w:val="center"/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jc w:val="center"/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Техническое</w:t>
            </w:r>
          </w:p>
          <w:p w:rsidR="00C56D91" w:rsidRPr="00C56D91" w:rsidRDefault="00C56D91" w:rsidP="00734ACB">
            <w:pPr>
              <w:jc w:val="center"/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 состояние</w:t>
            </w:r>
          </w:p>
        </w:tc>
        <w:tc>
          <w:tcPr>
            <w:tcW w:w="2643" w:type="dxa"/>
          </w:tcPr>
          <w:p w:rsidR="00C56D91" w:rsidRDefault="00C56D9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C56D91" w:rsidRDefault="00C56D9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C56D91" w:rsidRPr="00422F2D" w:rsidRDefault="00C56D91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b/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2886" w:type="dxa"/>
          </w:tcPr>
          <w:p w:rsidR="00C56D91" w:rsidRPr="00C56D91" w:rsidRDefault="009B7C79" w:rsidP="00734A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 -  свайный</w:t>
            </w:r>
            <w:r w:rsidR="00C56D91" w:rsidRPr="00C56D91">
              <w:rPr>
                <w:b/>
                <w:sz w:val="20"/>
                <w:szCs w:val="20"/>
              </w:rPr>
              <w:t xml:space="preserve"> 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Материал -  стен ж/бетон 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</w:p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</w:p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Двери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C56D91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C56D91">
              <w:rPr>
                <w:b/>
                <w:sz w:val="20"/>
                <w:szCs w:val="20"/>
              </w:rPr>
              <w:t>)     -  49  шт.,  из них: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- деревянных      - 31 </w:t>
            </w:r>
            <w:proofErr w:type="spellStart"/>
            <w:r w:rsidRPr="00C56D91">
              <w:rPr>
                <w:b/>
                <w:sz w:val="20"/>
                <w:szCs w:val="20"/>
              </w:rPr>
              <w:t>шт</w:t>
            </w:r>
            <w:proofErr w:type="spellEnd"/>
            <w:r w:rsidRPr="00C56D91">
              <w:rPr>
                <w:b/>
                <w:sz w:val="20"/>
                <w:szCs w:val="20"/>
              </w:rPr>
              <w:t>;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- металлических  - 18 шт.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- 32 шт.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Количество лестничных маршей  - 36 шт.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Количество -  2 шт.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Количество загрузочных устройств  - 8 шт.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Площадь  -  </w:t>
            </w:r>
            <w:smartTag w:uri="urn:schemas-microsoft-com:office:smarttags" w:element="metricconverter">
              <w:smartTagPr>
                <w:attr w:name="ProductID" w:val="500,5 м2"/>
              </w:smartTagPr>
              <w:r w:rsidRPr="00C56D91">
                <w:rPr>
                  <w:b/>
                  <w:sz w:val="20"/>
                  <w:szCs w:val="20"/>
                </w:rPr>
                <w:t>500,5 м2</w:t>
              </w:r>
            </w:smartTag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Вид кровли  - плоская 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lastRenderedPageBreak/>
              <w:t>Материал кровли  -рулонная ;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Площадь кровли   </w:t>
            </w:r>
            <w:smartTag w:uri="urn:schemas-microsoft-com:office:smarttags" w:element="metricconverter">
              <w:smartTagPr>
                <w:attr w:name="ProductID" w:val="-725,6 м2"/>
              </w:smartTagPr>
              <w:r w:rsidRPr="00C56D91">
                <w:rPr>
                  <w:b/>
                  <w:sz w:val="20"/>
                  <w:szCs w:val="20"/>
                </w:rPr>
                <w:t>-725,6 м2</w:t>
              </w:r>
            </w:smartTag>
            <w:r w:rsidRPr="00C56D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 Технические подвалы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Площадь -   </w:t>
            </w:r>
            <w:smartTag w:uri="urn:schemas-microsoft-com:office:smarttags" w:element="metricconverter">
              <w:smartTagPr>
                <w:attr w:name="ProductID" w:val="493,0 м2"/>
              </w:smartTagPr>
              <w:r w:rsidRPr="00C56D91">
                <w:rPr>
                  <w:b/>
                  <w:sz w:val="20"/>
                  <w:szCs w:val="20"/>
                </w:rPr>
                <w:t>493,0 м2</w:t>
              </w:r>
            </w:smartTag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C56D91" w:rsidRPr="00C56D91" w:rsidRDefault="00C56D91" w:rsidP="00C56D9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система отопления;</w:t>
            </w:r>
          </w:p>
          <w:p w:rsidR="00C56D91" w:rsidRPr="00C56D91" w:rsidRDefault="00C56D91" w:rsidP="00C56D9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C56D91" w:rsidRPr="00C56D91" w:rsidRDefault="00C56D91" w:rsidP="00C56D9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канализация; </w:t>
            </w:r>
          </w:p>
          <w:p w:rsidR="00C56D91" w:rsidRPr="00C56D91" w:rsidRDefault="00C56D91" w:rsidP="00C56D9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сети электроснабжения ;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34ACB">
        <w:trPr>
          <w:trHeight w:val="1547"/>
        </w:trPr>
        <w:tc>
          <w:tcPr>
            <w:tcW w:w="523" w:type="dxa"/>
          </w:tcPr>
          <w:p w:rsidR="000B3C8F" w:rsidRPr="000505AA" w:rsidRDefault="000B3C8F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2886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34ACB">
        <w:trPr>
          <w:trHeight w:val="56"/>
        </w:trPr>
        <w:tc>
          <w:tcPr>
            <w:tcW w:w="523" w:type="dxa"/>
          </w:tcPr>
          <w:p w:rsidR="000B3C8F" w:rsidRPr="000505AA" w:rsidRDefault="000B3C8F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288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34ACB">
        <w:tc>
          <w:tcPr>
            <w:tcW w:w="523" w:type="dxa"/>
          </w:tcPr>
          <w:p w:rsidR="000B3C8F" w:rsidRPr="000505AA" w:rsidRDefault="000B3C8F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288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34ACB">
        <w:trPr>
          <w:trHeight w:val="784"/>
        </w:trPr>
        <w:tc>
          <w:tcPr>
            <w:tcW w:w="523" w:type="dxa"/>
          </w:tcPr>
          <w:p w:rsidR="000B3C8F" w:rsidRPr="000505AA" w:rsidRDefault="000B3C8F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2886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386B41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734ACB">
        <w:trPr>
          <w:trHeight w:val="800"/>
        </w:trPr>
        <w:tc>
          <w:tcPr>
            <w:tcW w:w="523" w:type="dxa"/>
          </w:tcPr>
          <w:p w:rsidR="00B64A6B" w:rsidRPr="000505AA" w:rsidRDefault="000A20A5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B64A6B" w:rsidRPr="000505AA" w:rsidRDefault="00B64A6B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2886" w:type="dxa"/>
          </w:tcPr>
          <w:p w:rsidR="00B64A6B" w:rsidRPr="000C1510" w:rsidRDefault="00B64A6B" w:rsidP="00734ACB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C56D91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2009" w:type="dxa"/>
          </w:tcPr>
          <w:p w:rsidR="00B64A6B" w:rsidRPr="000505AA" w:rsidRDefault="00B64A6B" w:rsidP="00734AC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C56D91" w:rsidP="00786B6F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734ACB">
        <w:trPr>
          <w:trHeight w:val="699"/>
        </w:trPr>
        <w:tc>
          <w:tcPr>
            <w:tcW w:w="523" w:type="dxa"/>
          </w:tcPr>
          <w:p w:rsidR="00B64A6B" w:rsidRPr="000505AA" w:rsidRDefault="000A20A5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86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B64A6B" w:rsidRPr="000505AA" w:rsidRDefault="00B64A6B" w:rsidP="00734AC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34ACB">
        <w:tc>
          <w:tcPr>
            <w:tcW w:w="523" w:type="dxa"/>
          </w:tcPr>
          <w:p w:rsidR="000B3C8F" w:rsidRPr="000505AA" w:rsidRDefault="000B3C8F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2886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734AC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34ACB">
        <w:tc>
          <w:tcPr>
            <w:tcW w:w="523" w:type="dxa"/>
          </w:tcPr>
          <w:p w:rsidR="000B3C8F" w:rsidRPr="000505AA" w:rsidRDefault="000B3C8F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2886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34ACB">
        <w:tc>
          <w:tcPr>
            <w:tcW w:w="523" w:type="dxa"/>
          </w:tcPr>
          <w:p w:rsidR="000B3C8F" w:rsidRPr="000505AA" w:rsidRDefault="000B3C8F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2886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 xml:space="preserve">блочная бетонная, </w:t>
            </w:r>
          </w:p>
        </w:tc>
        <w:tc>
          <w:tcPr>
            <w:tcW w:w="200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34ACB">
        <w:tc>
          <w:tcPr>
            <w:tcW w:w="523" w:type="dxa"/>
          </w:tcPr>
          <w:p w:rsidR="000B3C8F" w:rsidRPr="000505AA" w:rsidRDefault="000B3C8F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2886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34AC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34AC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34AC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34AC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09" w:type="dxa"/>
          </w:tcPr>
          <w:p w:rsidR="000B3C8F" w:rsidRPr="00EA2FCF" w:rsidRDefault="000B3C8F" w:rsidP="00734AC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Количество  - 2  шт. 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Количество -   18  шт. 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Количество  -  1  шт.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Материал: провод ПВ3 сечением 35 мм2 – 262 м, </w:t>
            </w:r>
            <w:r w:rsidRPr="00C56D91">
              <w:rPr>
                <w:b/>
                <w:sz w:val="20"/>
                <w:szCs w:val="20"/>
              </w:rPr>
              <w:lastRenderedPageBreak/>
              <w:t>сечением 50 мм2 – 228 м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56D91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C56D91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в  наличии; энергосберегающие светильники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56D91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C56D91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Материал: кабель ВВГ 3*1,5 мм2 – 51 м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Светильники    светодиодные </w:t>
            </w:r>
            <w:r w:rsidRPr="00C56D91">
              <w:rPr>
                <w:b/>
                <w:sz w:val="20"/>
                <w:szCs w:val="20"/>
                <w:lang w:val="en-US"/>
              </w:rPr>
              <w:t>FL</w:t>
            </w:r>
            <w:r w:rsidRPr="00C56D91">
              <w:rPr>
                <w:b/>
                <w:sz w:val="20"/>
                <w:szCs w:val="20"/>
              </w:rPr>
              <w:t>-18</w:t>
            </w:r>
            <w:r w:rsidRPr="00C56D91">
              <w:rPr>
                <w:b/>
                <w:sz w:val="20"/>
                <w:szCs w:val="20"/>
                <w:lang w:val="en-US"/>
              </w:rPr>
              <w:t>N</w:t>
            </w:r>
            <w:r w:rsidRPr="00C56D91">
              <w:rPr>
                <w:b/>
                <w:sz w:val="20"/>
                <w:szCs w:val="20"/>
              </w:rPr>
              <w:t xml:space="preserve">    2  шт.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                             тип                        кол-во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Управление работой освещения  автоматическое, фотореле                                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Материал: кабель ВВГ 3*1,5 мм2 – 99 м, энергосберегающие светильники Омега – 17 шт.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Количество  лифтовых шахт  - 2 шт.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Количество лифтов  - 2 </w:t>
            </w:r>
            <w:proofErr w:type="spellStart"/>
            <w:r w:rsidRPr="00C56D91">
              <w:rPr>
                <w:b/>
                <w:sz w:val="20"/>
                <w:szCs w:val="20"/>
              </w:rPr>
              <w:t>шт</w:t>
            </w:r>
            <w:proofErr w:type="spellEnd"/>
            <w:r w:rsidRPr="00C56D91">
              <w:rPr>
                <w:b/>
                <w:sz w:val="20"/>
                <w:szCs w:val="20"/>
              </w:rPr>
              <w:t>, в том числе :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  грузовых -  шт.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proofErr w:type="spellStart"/>
            <w:r w:rsidRPr="00C56D91">
              <w:rPr>
                <w:b/>
                <w:sz w:val="20"/>
                <w:szCs w:val="20"/>
              </w:rPr>
              <w:t>Системаколлективного</w:t>
            </w:r>
            <w:proofErr w:type="spellEnd"/>
            <w:r w:rsidRPr="00C56D91">
              <w:rPr>
                <w:b/>
                <w:sz w:val="20"/>
                <w:szCs w:val="20"/>
              </w:rPr>
              <w:t xml:space="preserve"> приёма телевидения (СКПТ)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Тип:  общедомовая, 1 ТВ стойка на дом 11 программ, МВ + ДМВ 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C56D91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C56D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Количество кранов  -  шт.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C56D91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Количество  -  ед.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Количество   -  ед.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Количество   - 2 </w:t>
            </w:r>
            <w:proofErr w:type="spellStart"/>
            <w:r w:rsidRPr="00C56D91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Земельного участка  - 2130 м2. в т.ч.: 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площадь застройки  - </w:t>
            </w:r>
            <w:smartTag w:uri="urn:schemas-microsoft-com:office:smarttags" w:element="metricconverter">
              <w:smartTagPr>
                <w:attr w:name="ProductID" w:val="678,4 м2"/>
              </w:smartTagPr>
              <w:r w:rsidRPr="00C56D91">
                <w:rPr>
                  <w:b/>
                  <w:sz w:val="20"/>
                  <w:szCs w:val="20"/>
                </w:rPr>
                <w:t>678,4 м2</w:t>
              </w:r>
            </w:smartTag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асфальт                     -  806 м2</w:t>
            </w:r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грунт                           -  </w:t>
            </w:r>
            <w:smartTag w:uri="urn:schemas-microsoft-com:office:smarttags" w:element="metricconverter">
              <w:smartTagPr>
                <w:attr w:name="ProductID" w:val="0 м2"/>
              </w:smartTagPr>
              <w:r w:rsidRPr="00C56D91">
                <w:rPr>
                  <w:b/>
                  <w:sz w:val="20"/>
                  <w:szCs w:val="20"/>
                </w:rPr>
                <w:t>0 м2</w:t>
              </w:r>
            </w:smartTag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газон                            -  645,6 м2</w:t>
            </w:r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  <w:tr w:rsidR="00C56D91" w:rsidRPr="000505AA" w:rsidTr="00734ACB">
        <w:tc>
          <w:tcPr>
            <w:tcW w:w="523" w:type="dxa"/>
          </w:tcPr>
          <w:p w:rsidR="00C56D91" w:rsidRPr="000505AA" w:rsidRDefault="00C56D91" w:rsidP="00734AC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2886" w:type="dxa"/>
          </w:tcPr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1.Скамейки      - 2 </w:t>
            </w:r>
            <w:proofErr w:type="spellStart"/>
            <w:r w:rsidRPr="00C56D91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56D91" w:rsidRPr="00C56D91" w:rsidRDefault="00C56D91" w:rsidP="00734ACB">
            <w:pPr>
              <w:rPr>
                <w:b/>
                <w:sz w:val="20"/>
                <w:szCs w:val="20"/>
              </w:rPr>
            </w:pPr>
            <w:r w:rsidRPr="00C56D91">
              <w:rPr>
                <w:b/>
                <w:sz w:val="20"/>
                <w:szCs w:val="20"/>
              </w:rPr>
              <w:t xml:space="preserve">2.Урны             - 2 </w:t>
            </w:r>
            <w:proofErr w:type="spellStart"/>
            <w:r w:rsidRPr="00C56D91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09" w:type="dxa"/>
          </w:tcPr>
          <w:p w:rsidR="00C56D91" w:rsidRPr="00C56D91" w:rsidRDefault="00C56D91" w:rsidP="00734ACB">
            <w:pPr>
              <w:rPr>
                <w:b/>
              </w:rPr>
            </w:pPr>
            <w:r w:rsidRPr="00C56D91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56D91" w:rsidRPr="000505AA" w:rsidRDefault="00C56D91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0505AA" w:rsidRDefault="00D277AE" w:rsidP="00D277AE">
      <w:pPr>
        <w:jc w:val="center"/>
        <w:rPr>
          <w:b/>
          <w:bCs/>
          <w:sz w:val="18"/>
          <w:szCs w:val="18"/>
        </w:rPr>
      </w:pPr>
      <w:r w:rsidRPr="000505AA">
        <w:rPr>
          <w:b/>
          <w:bCs/>
          <w:sz w:val="18"/>
          <w:szCs w:val="18"/>
        </w:rPr>
        <w:t>Примечания:</w:t>
      </w:r>
    </w:p>
    <w:p w:rsidR="00D277AE" w:rsidRPr="00E87E0D" w:rsidRDefault="00D277AE" w:rsidP="00D277AE">
      <w:pPr>
        <w:jc w:val="right"/>
        <w:rPr>
          <w:b/>
          <w:sz w:val="20"/>
          <w:szCs w:val="20"/>
        </w:rPr>
      </w:pPr>
    </w:p>
    <w:p w:rsidR="00D277AE" w:rsidRPr="00E87E0D" w:rsidRDefault="00D277AE" w:rsidP="00D277AE">
      <w:pPr>
        <w:rPr>
          <w:b/>
          <w:sz w:val="20"/>
          <w:szCs w:val="20"/>
        </w:rPr>
      </w:pPr>
      <w:r w:rsidRPr="00E87E0D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E87E0D" w:rsidRDefault="00D277AE" w:rsidP="00D277AE">
      <w:pPr>
        <w:rPr>
          <w:b/>
          <w:sz w:val="20"/>
          <w:szCs w:val="20"/>
        </w:rPr>
      </w:pPr>
      <w:r w:rsidRPr="00E87E0D"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E87E0D" w:rsidRDefault="00D277AE" w:rsidP="00D277AE">
      <w:pPr>
        <w:jc w:val="both"/>
        <w:rPr>
          <w:sz w:val="22"/>
          <w:szCs w:val="22"/>
        </w:rPr>
      </w:pPr>
    </w:p>
    <w:p w:rsidR="00D277AE" w:rsidRPr="00E87E0D" w:rsidRDefault="00D277AE" w:rsidP="00D277AE">
      <w:pPr>
        <w:rPr>
          <w:sz w:val="22"/>
          <w:szCs w:val="22"/>
        </w:rPr>
      </w:pPr>
      <w:r w:rsidRPr="00E87E0D">
        <w:rPr>
          <w:sz w:val="22"/>
          <w:szCs w:val="22"/>
        </w:rPr>
        <w:t xml:space="preserve"> </w:t>
      </w:r>
      <w:r w:rsidRPr="00E87E0D">
        <w:rPr>
          <w:b/>
          <w:bCs/>
          <w:sz w:val="22"/>
          <w:szCs w:val="22"/>
        </w:rPr>
        <w:t>От лица Управляющей организации:</w:t>
      </w:r>
      <w:r w:rsidRPr="00E87E0D">
        <w:rPr>
          <w:sz w:val="22"/>
          <w:szCs w:val="22"/>
        </w:rPr>
        <w:tab/>
      </w:r>
      <w:r w:rsidRPr="00E87E0D">
        <w:rPr>
          <w:sz w:val="22"/>
          <w:szCs w:val="22"/>
        </w:rPr>
        <w:tab/>
        <w:t xml:space="preserve">                                   </w:t>
      </w:r>
      <w:r w:rsidRPr="00E87E0D">
        <w:rPr>
          <w:b/>
          <w:bCs/>
          <w:sz w:val="22"/>
          <w:szCs w:val="22"/>
        </w:rPr>
        <w:t>От лица Собственника:</w:t>
      </w:r>
    </w:p>
    <w:p w:rsidR="00D277AE" w:rsidRPr="00E87E0D" w:rsidRDefault="00D277AE" w:rsidP="00D277AE">
      <w:pPr>
        <w:rPr>
          <w:b/>
          <w:bCs/>
          <w:sz w:val="22"/>
          <w:szCs w:val="22"/>
        </w:rPr>
      </w:pPr>
    </w:p>
    <w:p w:rsidR="00EA15AA" w:rsidRDefault="00EA15AA" w:rsidP="00EA15AA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EA15AA" w:rsidRDefault="00EA15AA" w:rsidP="00EA15AA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E87E0D" w:rsidRDefault="00E87E0D" w:rsidP="00E87E0D">
      <w:pPr>
        <w:jc w:val="right"/>
        <w:rPr>
          <w:sz w:val="20"/>
          <w:szCs w:val="20"/>
        </w:rPr>
      </w:pPr>
    </w:p>
    <w:p w:rsidR="00E87E0D" w:rsidRDefault="00E87E0D" w:rsidP="00E87E0D">
      <w:pPr>
        <w:jc w:val="right"/>
        <w:rPr>
          <w:sz w:val="20"/>
          <w:szCs w:val="20"/>
        </w:rPr>
      </w:pPr>
    </w:p>
    <w:p w:rsidR="00E87E0D" w:rsidRDefault="00E87E0D" w:rsidP="00E87E0D">
      <w:pPr>
        <w:jc w:val="right"/>
        <w:rPr>
          <w:sz w:val="20"/>
          <w:szCs w:val="20"/>
        </w:rPr>
      </w:pPr>
    </w:p>
    <w:p w:rsidR="00E87E0D" w:rsidRDefault="00E87E0D" w:rsidP="00E87E0D">
      <w:pPr>
        <w:jc w:val="right"/>
        <w:rPr>
          <w:sz w:val="20"/>
          <w:szCs w:val="20"/>
        </w:rPr>
      </w:pPr>
    </w:p>
    <w:p w:rsidR="00E87E0D" w:rsidRDefault="00E87E0D" w:rsidP="00E87E0D">
      <w:pPr>
        <w:jc w:val="right"/>
        <w:rPr>
          <w:sz w:val="20"/>
          <w:szCs w:val="20"/>
        </w:rPr>
      </w:pPr>
    </w:p>
    <w:p w:rsidR="00E87E0D" w:rsidRPr="00693EA9" w:rsidRDefault="00E87E0D" w:rsidP="00E87E0D">
      <w:pPr>
        <w:jc w:val="right"/>
        <w:rPr>
          <w:sz w:val="20"/>
          <w:szCs w:val="20"/>
        </w:rPr>
      </w:pPr>
      <w:r w:rsidRPr="00693EA9">
        <w:rPr>
          <w:sz w:val="20"/>
          <w:szCs w:val="20"/>
        </w:rPr>
        <w:t xml:space="preserve">Приложение № 2 </w:t>
      </w:r>
    </w:p>
    <w:p w:rsidR="00E87E0D" w:rsidRPr="00693EA9" w:rsidRDefault="00E87E0D" w:rsidP="00E87E0D">
      <w:pPr>
        <w:jc w:val="right"/>
        <w:rPr>
          <w:sz w:val="20"/>
          <w:szCs w:val="20"/>
        </w:rPr>
      </w:pPr>
      <w:r w:rsidRPr="00693EA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E87E0D" w:rsidRPr="00693EA9" w:rsidRDefault="00E87E0D" w:rsidP="00E87E0D">
      <w:pPr>
        <w:jc w:val="center"/>
        <w:rPr>
          <w:b/>
          <w:sz w:val="20"/>
          <w:szCs w:val="20"/>
        </w:rPr>
      </w:pPr>
    </w:p>
    <w:p w:rsidR="00E87E0D" w:rsidRPr="00693EA9" w:rsidRDefault="00E87E0D" w:rsidP="00E87E0D">
      <w:pPr>
        <w:jc w:val="center"/>
        <w:rPr>
          <w:b/>
          <w:sz w:val="20"/>
          <w:szCs w:val="20"/>
        </w:rPr>
      </w:pPr>
    </w:p>
    <w:p w:rsidR="00E87E0D" w:rsidRPr="00E87E0D" w:rsidRDefault="00E87E0D" w:rsidP="00E87E0D">
      <w:pPr>
        <w:jc w:val="center"/>
        <w:rPr>
          <w:b/>
        </w:rPr>
      </w:pPr>
      <w:r w:rsidRPr="00E87E0D">
        <w:rPr>
          <w:b/>
        </w:rPr>
        <w:t>Перечень услуг и работ по управлению многоквартирным домом, содержанию</w:t>
      </w:r>
    </w:p>
    <w:p w:rsidR="00E87E0D" w:rsidRPr="00E87E0D" w:rsidRDefault="00E87E0D" w:rsidP="00E87E0D">
      <w:pPr>
        <w:jc w:val="center"/>
        <w:rPr>
          <w:b/>
        </w:rPr>
      </w:pPr>
      <w:r w:rsidRPr="00E87E0D">
        <w:rPr>
          <w:b/>
        </w:rPr>
        <w:t>и текущему ремонту общего имущества в многоквартирном доме.</w:t>
      </w:r>
    </w:p>
    <w:p w:rsidR="00E87E0D" w:rsidRPr="00E87E0D" w:rsidRDefault="00E87E0D" w:rsidP="00E87E0D">
      <w:pPr>
        <w:jc w:val="center"/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№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Периодичность выполнения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услуг и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693EA9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693EA9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E87E0D" w:rsidRPr="00693EA9" w:rsidRDefault="00E87E0D" w:rsidP="00734ACB">
            <w:pPr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693EA9">
              <w:rPr>
                <w:sz w:val="20"/>
                <w:szCs w:val="20"/>
              </w:rPr>
              <w:t xml:space="preserve"> </w:t>
            </w:r>
            <w:r w:rsidRPr="00693EA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693EA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693EA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693EA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и составления плана </w:t>
            </w:r>
            <w:r w:rsidRPr="00693EA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693EA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693EA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E87E0D" w:rsidRPr="00693EA9" w:rsidRDefault="00E87E0D" w:rsidP="00734ACB">
            <w:pPr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rPr>
                <w:spacing w:val="2"/>
                <w:sz w:val="20"/>
                <w:szCs w:val="20"/>
              </w:rPr>
            </w:pPr>
            <w:r w:rsidRPr="00693EA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2"/>
                <w:sz w:val="20"/>
                <w:szCs w:val="20"/>
              </w:rPr>
              <w:t>подвальных</w:t>
            </w:r>
            <w:r w:rsidRPr="00693EA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необходимости,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но не реже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 раза в год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b/>
                <w:sz w:val="20"/>
                <w:szCs w:val="20"/>
              </w:rPr>
            </w:pPr>
            <w:r w:rsidRPr="00693EA9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693EA9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693EA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93EA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мероприятий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деталей, наличия трещин в местах примыкания внутренних поперечных стен к наружным стенам из несущих и самонесущих панелей, из </w:t>
            </w:r>
            <w:r w:rsidRPr="00693EA9">
              <w:rPr>
                <w:sz w:val="20"/>
                <w:szCs w:val="20"/>
              </w:rPr>
              <w:lastRenderedPageBreak/>
              <w:t>крупноразмерных блоков.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93EA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мероприятий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693EA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93EA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мероприятий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693EA9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693EA9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693EA9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693EA9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мероприятий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693EA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мероприятий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87E0D" w:rsidRPr="00693EA9" w:rsidRDefault="00E87E0D" w:rsidP="00734ACB">
            <w:pPr>
              <w:rPr>
                <w:spacing w:val="-4"/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93EA9">
              <w:rPr>
                <w:spacing w:val="-4"/>
                <w:sz w:val="20"/>
                <w:szCs w:val="20"/>
              </w:rPr>
              <w:t>бетона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693EA9">
              <w:rPr>
                <w:sz w:val="20"/>
                <w:szCs w:val="20"/>
              </w:rPr>
              <w:t xml:space="preserve"> в домах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мероприятий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93EA9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693EA9">
              <w:rPr>
                <w:sz w:val="20"/>
                <w:szCs w:val="20"/>
              </w:rPr>
              <w:t xml:space="preserve"> на плитах </w:t>
            </w:r>
            <w:r w:rsidRPr="00693EA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693EA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693EA9">
              <w:rPr>
                <w:spacing w:val="-4"/>
                <w:sz w:val="20"/>
                <w:szCs w:val="20"/>
              </w:rPr>
              <w:t>, отслоения защитного</w:t>
            </w:r>
            <w:r w:rsidRPr="00693EA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из сборного железобетонного настила.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693EA9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93EA9">
              <w:rPr>
                <w:sz w:val="20"/>
                <w:szCs w:val="20"/>
              </w:rPr>
              <w:t>опирания</w:t>
            </w:r>
            <w:proofErr w:type="spellEnd"/>
            <w:r w:rsidRPr="00693EA9">
              <w:rPr>
                <w:sz w:val="20"/>
                <w:szCs w:val="20"/>
              </w:rPr>
              <w:t>, следов протечек на потолке, плотности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693EA9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с деревянными перекрытиями и покрытиями.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к конструкциям перекрытия (покрытия).</w:t>
            </w:r>
          </w:p>
          <w:p w:rsidR="00E87E0D" w:rsidRPr="00693EA9" w:rsidRDefault="00E87E0D" w:rsidP="00734ACB">
            <w:pPr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от вертикали.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693EA9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693EA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колоннами.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693EA9"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693EA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693EA9">
              <w:rPr>
                <w:sz w:val="20"/>
                <w:szCs w:val="20"/>
                <w:lang w:eastAsia="en-US"/>
              </w:rPr>
              <w:t>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693EA9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693EA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693EA9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693EA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lastRenderedPageBreak/>
              <w:t>сечения несущих элементов, потери местной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и покрытий.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693EA9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693EA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на крыше.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693EA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93EA9">
              <w:rPr>
                <w:sz w:val="20"/>
                <w:szCs w:val="20"/>
              </w:rPr>
              <w:t>разработка (при необходимости</w:t>
            </w:r>
            <w:r w:rsidRPr="00693EA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693EA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</w:rPr>
            </w:pPr>
            <w:r w:rsidRPr="00693EA9">
              <w:rPr>
                <w:spacing w:val="-8"/>
                <w:sz w:val="20"/>
                <w:szCs w:val="20"/>
              </w:rPr>
              <w:t>незамедлительно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93EA9">
              <w:rPr>
                <w:sz w:val="20"/>
                <w:szCs w:val="20"/>
              </w:rPr>
              <w:t xml:space="preserve">разработка (при необходимости) </w:t>
            </w:r>
            <w:r w:rsidRPr="00693EA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693EA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</w:rPr>
            </w:pPr>
            <w:r w:rsidRPr="00693EA9">
              <w:rPr>
                <w:spacing w:val="-8"/>
                <w:sz w:val="20"/>
                <w:szCs w:val="20"/>
              </w:rPr>
              <w:t>незамедлительно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693EA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93EA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693EA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693EA9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lastRenderedPageBreak/>
              <w:t xml:space="preserve">В остальных случаях – </w:t>
            </w:r>
            <w:r w:rsidRPr="00693EA9">
              <w:rPr>
                <w:sz w:val="20"/>
                <w:szCs w:val="20"/>
              </w:rPr>
              <w:t xml:space="preserve">разработка (при необходимости) </w:t>
            </w:r>
            <w:r w:rsidRPr="00693EA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693EA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</w:rPr>
            </w:pPr>
            <w:r w:rsidRPr="00693EA9">
              <w:rPr>
                <w:spacing w:val="-8"/>
                <w:sz w:val="20"/>
                <w:szCs w:val="20"/>
              </w:rPr>
              <w:t>незамедлительно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693EA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 мере необходимости,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но не реже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 раз в год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(весной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и осенью)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693EA9">
              <w:rPr>
                <w:sz w:val="20"/>
                <w:szCs w:val="20"/>
              </w:rPr>
              <w:t xml:space="preserve"> в осенний,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693EA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по мере необходимости,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но не реже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1 раза в год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693EA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693EA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693EA9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693EA9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693EA9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пределах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3 – 5 лет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693EA9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E87E0D" w:rsidRPr="00693EA9" w:rsidRDefault="00E87E0D" w:rsidP="00734AC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693EA9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693EA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</w:t>
            </w:r>
            <w:r w:rsidRPr="00693EA9">
              <w:rPr>
                <w:sz w:val="20"/>
                <w:szCs w:val="20"/>
              </w:rPr>
              <w:lastRenderedPageBreak/>
              <w:t>трещин на поверхности блоков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693EA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693EA9">
              <w:rPr>
                <w:sz w:val="20"/>
                <w:szCs w:val="20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козырьках.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693EA9"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693EA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693EA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сосулек и наледи</w:t>
            </w:r>
            <w:r w:rsidRPr="00693EA9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693EA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 xml:space="preserve">согласно плану восстановительных </w:t>
            </w:r>
            <w:r w:rsidRPr="00693EA9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693EA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693EA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693EA9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693EA9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693EA9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еженедельно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693EA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693EA9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их</w:t>
            </w:r>
            <w:r w:rsidRPr="00693EA9">
              <w:rPr>
                <w:sz w:val="20"/>
                <w:szCs w:val="20"/>
                <w:lang w:val="en-US" w:eastAsia="en-US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693EA9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693EA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>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693EA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 xml:space="preserve">В случае выявления повреждений </w:t>
            </w:r>
            <w:r w:rsidRPr="00693EA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693EA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693EA9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693EA9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693EA9"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693EA9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693EA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693EA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693EA9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но не реже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693EA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ежегодно</w:t>
            </w:r>
          </w:p>
          <w:p w:rsidR="00E87E0D" w:rsidRPr="00693EA9" w:rsidRDefault="00E87E0D" w:rsidP="00734AC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693EA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периода,</w:t>
            </w:r>
          </w:p>
          <w:p w:rsidR="00E87E0D" w:rsidRPr="00693EA9" w:rsidRDefault="00E87E0D" w:rsidP="00734AC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ремонте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ежегодно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после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окончания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периода,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а также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 текущем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ремонте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lastRenderedPageBreak/>
              <w:t>запорной арматуры, контрольно-измерительных приборов, автоматических регуляторов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693EA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693EA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ежегодно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после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окончания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периода,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а также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 текущем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ремонте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ежегодно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после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окончания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периода,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а также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 текущем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ремонте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ежегодно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после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окончания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периода,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а также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 текущем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ремонте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>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693EA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693EA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 xml:space="preserve">учета холодной и горячей воды, тепловой и электрической энергии </w:t>
            </w:r>
            <w:r w:rsidRPr="00693EA9">
              <w:rPr>
                <w:b/>
                <w:sz w:val="20"/>
                <w:szCs w:val="20"/>
                <w:lang w:eastAsia="en-US"/>
              </w:rPr>
              <w:lastRenderedPageBreak/>
              <w:t>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693EA9">
              <w:rPr>
                <w:sz w:val="20"/>
                <w:szCs w:val="20"/>
              </w:rPr>
              <w:t xml:space="preserve">в том числе </w:t>
            </w:r>
            <w:r w:rsidRPr="00693EA9">
              <w:rPr>
                <w:sz w:val="20"/>
                <w:szCs w:val="20"/>
                <w:lang w:eastAsia="en-US"/>
              </w:rPr>
              <w:t>наличие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93EA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693EA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693EA9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693EA9">
              <w:rPr>
                <w:sz w:val="20"/>
                <w:szCs w:val="20"/>
              </w:rPr>
              <w:t>индукционых</w:t>
            </w:r>
            <w:proofErr w:type="spellEnd"/>
            <w:r w:rsidRPr="00693EA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693EA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сроки,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693EA9">
              <w:rPr>
                <w:spacing w:val="-4"/>
                <w:sz w:val="20"/>
                <w:szCs w:val="20"/>
              </w:rPr>
              <w:t xml:space="preserve">в том числе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693EA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год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693EA9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693EA9">
              <w:rPr>
                <w:sz w:val="20"/>
                <w:szCs w:val="20"/>
              </w:rPr>
              <w:t xml:space="preserve"> соединений, </w:t>
            </w:r>
            <w:r w:rsidRPr="00693EA9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93EA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693EA9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 xml:space="preserve">работ,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693EA9">
              <w:rPr>
                <w:spacing w:val="-4"/>
                <w:sz w:val="20"/>
                <w:szCs w:val="20"/>
              </w:rPr>
              <w:t>замену неисправных</w:t>
            </w:r>
            <w:r w:rsidRPr="00693EA9">
              <w:rPr>
                <w:sz w:val="20"/>
                <w:szCs w:val="20"/>
              </w:rPr>
              <w:t xml:space="preserve"> элементов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</w:rPr>
            </w:pPr>
            <w:r w:rsidRPr="00693EA9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согласно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смену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693EA9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693EA9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год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графику,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693EA9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693EA9"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693EA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693EA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693EA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693EA9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693EA9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93EA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93EA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  <w:r>
              <w:rPr>
                <w:sz w:val="20"/>
                <w:szCs w:val="20"/>
                <w:shd w:val="clear" w:color="auto" w:fill="F4F4F4"/>
                <w:lang w:eastAsia="en-US"/>
              </w:rPr>
              <w:t xml:space="preserve"> </w:t>
            </w:r>
            <w:r w:rsidRPr="00693EA9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двое суток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во время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сутки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во время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693EA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693EA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693EA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lastRenderedPageBreak/>
              <w:t xml:space="preserve">2 раза в течение </w:t>
            </w:r>
            <w:r w:rsidRPr="00693EA9">
              <w:rPr>
                <w:sz w:val="20"/>
                <w:szCs w:val="20"/>
                <w:lang w:eastAsia="en-US"/>
              </w:rPr>
              <w:lastRenderedPageBreak/>
              <w:t>периода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трое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693EA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693EA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 мере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594A14" w:rsidRPr="00693EA9" w:rsidTr="00EE2C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4" w:rsidRPr="00693EA9" w:rsidRDefault="00594A14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4" w:rsidRPr="000B281D" w:rsidRDefault="00594A14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4A14" w:rsidRPr="00693EA9" w:rsidTr="00EE2C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4" w:rsidRPr="00693EA9" w:rsidRDefault="00594A14" w:rsidP="000B13B3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594A14" w:rsidRPr="00B17D9E" w:rsidRDefault="00594A14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4A14" w:rsidRPr="00693EA9" w:rsidTr="00EE2C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4" w:rsidRPr="00693EA9" w:rsidRDefault="00594A14" w:rsidP="000B1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594A14" w:rsidRPr="00295C75" w:rsidRDefault="00594A14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693EA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693EA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693EA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693EA9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693EA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693EA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693EA9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693EA9"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E87E0D" w:rsidRPr="00693EA9" w:rsidRDefault="00E87E0D" w:rsidP="00734AC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693EA9">
              <w:rPr>
                <w:sz w:val="20"/>
                <w:szCs w:val="20"/>
                <w:lang w:eastAsia="en-US"/>
              </w:rPr>
              <w:t>, информационно-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693EA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693EA9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693EA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87E0D" w:rsidRPr="00E87E0D" w:rsidRDefault="00E87E0D" w:rsidP="00734AC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и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E87E0D" w:rsidRPr="00E87E0D" w:rsidRDefault="00E87E0D" w:rsidP="00734AC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693EA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693EA9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693EA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693EA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93EA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</w:rPr>
            </w:pPr>
            <w:r w:rsidRPr="00693EA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3EA9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693EA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93EA9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693EA9">
              <w:rPr>
                <w:sz w:val="20"/>
                <w:szCs w:val="20"/>
                <w:lang w:eastAsia="en-US"/>
              </w:rPr>
              <w:t xml:space="preserve"> </w:t>
            </w:r>
            <w:r w:rsidRPr="00693EA9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693EA9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693EA9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87E0D" w:rsidRPr="00693EA9" w:rsidTr="00E87E0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</w:rPr>
            </w:pPr>
            <w:r w:rsidRPr="00693EA9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0D" w:rsidRPr="00693EA9" w:rsidRDefault="00E87E0D" w:rsidP="00734A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693EA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693EA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693EA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693EA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D" w:rsidRPr="00693EA9" w:rsidRDefault="00E87E0D" w:rsidP="00734ACB">
            <w:pPr>
              <w:jc w:val="center"/>
              <w:rPr>
                <w:sz w:val="20"/>
                <w:szCs w:val="20"/>
                <w:lang w:eastAsia="en-US"/>
              </w:rPr>
            </w:pPr>
            <w:r w:rsidRPr="00693EA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E87E0D" w:rsidRDefault="00E87E0D" w:rsidP="00E87E0D">
      <w:pPr>
        <w:rPr>
          <w:b/>
          <w:bCs/>
          <w:sz w:val="22"/>
          <w:szCs w:val="22"/>
        </w:rPr>
      </w:pPr>
    </w:p>
    <w:p w:rsidR="00E87E0D" w:rsidRDefault="00E87E0D" w:rsidP="00E87E0D">
      <w:pPr>
        <w:rPr>
          <w:b/>
          <w:bCs/>
          <w:sz w:val="22"/>
          <w:szCs w:val="22"/>
        </w:rPr>
      </w:pPr>
    </w:p>
    <w:p w:rsidR="00E87E0D" w:rsidRPr="00E87E0D" w:rsidRDefault="00E87E0D" w:rsidP="00E87E0D">
      <w:pPr>
        <w:rPr>
          <w:sz w:val="22"/>
          <w:szCs w:val="22"/>
        </w:rPr>
      </w:pPr>
      <w:r w:rsidRPr="00E87E0D">
        <w:rPr>
          <w:b/>
          <w:bCs/>
          <w:sz w:val="22"/>
          <w:szCs w:val="22"/>
        </w:rPr>
        <w:t>От лица Управляющей организации:</w:t>
      </w:r>
      <w:r w:rsidRPr="00E87E0D">
        <w:rPr>
          <w:sz w:val="22"/>
          <w:szCs w:val="22"/>
        </w:rPr>
        <w:tab/>
      </w:r>
      <w:r w:rsidRPr="00E87E0D">
        <w:rPr>
          <w:sz w:val="22"/>
          <w:szCs w:val="22"/>
        </w:rPr>
        <w:tab/>
        <w:t xml:space="preserve">                          </w:t>
      </w:r>
      <w:r w:rsidRPr="00E87E0D">
        <w:rPr>
          <w:b/>
          <w:bCs/>
          <w:sz w:val="22"/>
          <w:szCs w:val="22"/>
        </w:rPr>
        <w:t>От лица Собственника:</w:t>
      </w:r>
    </w:p>
    <w:p w:rsidR="00E87E0D" w:rsidRPr="00E87E0D" w:rsidRDefault="00E87E0D" w:rsidP="00E87E0D">
      <w:pPr>
        <w:rPr>
          <w:b/>
          <w:bCs/>
          <w:sz w:val="22"/>
          <w:szCs w:val="22"/>
        </w:rPr>
      </w:pPr>
    </w:p>
    <w:p w:rsidR="00EA15AA" w:rsidRDefault="00EA15AA" w:rsidP="00EA15AA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E87E0D" w:rsidRPr="00EA15AA" w:rsidRDefault="00EA15AA" w:rsidP="00EA15AA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E87E0D" w:rsidRPr="00EA15AA" w:rsidSect="00E87E0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13B3"/>
    <w:rsid w:val="000B3C8F"/>
    <w:rsid w:val="000C1510"/>
    <w:rsid w:val="000C5466"/>
    <w:rsid w:val="000E3C2B"/>
    <w:rsid w:val="000F04DA"/>
    <w:rsid w:val="00120261"/>
    <w:rsid w:val="00126243"/>
    <w:rsid w:val="001847C3"/>
    <w:rsid w:val="00244150"/>
    <w:rsid w:val="0025668B"/>
    <w:rsid w:val="002738E6"/>
    <w:rsid w:val="00291711"/>
    <w:rsid w:val="003129AA"/>
    <w:rsid w:val="00324EC9"/>
    <w:rsid w:val="003628EE"/>
    <w:rsid w:val="00386B41"/>
    <w:rsid w:val="003E083D"/>
    <w:rsid w:val="003F3284"/>
    <w:rsid w:val="00422F2D"/>
    <w:rsid w:val="004D1AE5"/>
    <w:rsid w:val="00594A14"/>
    <w:rsid w:val="005A165E"/>
    <w:rsid w:val="00610A3E"/>
    <w:rsid w:val="006D5998"/>
    <w:rsid w:val="006D7888"/>
    <w:rsid w:val="00734ACB"/>
    <w:rsid w:val="007645A6"/>
    <w:rsid w:val="00786B6F"/>
    <w:rsid w:val="007A7EF9"/>
    <w:rsid w:val="0080011C"/>
    <w:rsid w:val="008E33E1"/>
    <w:rsid w:val="00920F1F"/>
    <w:rsid w:val="009B7C79"/>
    <w:rsid w:val="00A514EA"/>
    <w:rsid w:val="00AA6C03"/>
    <w:rsid w:val="00B02561"/>
    <w:rsid w:val="00B60693"/>
    <w:rsid w:val="00B64A6B"/>
    <w:rsid w:val="00BD2973"/>
    <w:rsid w:val="00C14558"/>
    <w:rsid w:val="00C16F55"/>
    <w:rsid w:val="00C56D91"/>
    <w:rsid w:val="00CA2E24"/>
    <w:rsid w:val="00CC539D"/>
    <w:rsid w:val="00D277AE"/>
    <w:rsid w:val="00D5325F"/>
    <w:rsid w:val="00D5450D"/>
    <w:rsid w:val="00D63C73"/>
    <w:rsid w:val="00DB2DC0"/>
    <w:rsid w:val="00DC25A5"/>
    <w:rsid w:val="00E5256D"/>
    <w:rsid w:val="00E87E0D"/>
    <w:rsid w:val="00EA15AA"/>
    <w:rsid w:val="00EE004B"/>
    <w:rsid w:val="00F336EA"/>
    <w:rsid w:val="00F4034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DD2D32"/>
  <w15:docId w15:val="{7BF815AE-F2FB-4DB9-83D3-6FC3B548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E0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87E0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87E0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87E0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E87E0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87E0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E87E0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E87E0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87E0D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E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7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7E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7E0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87E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7E0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E0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7E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7E0D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E8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87E0D"/>
    <w:pPr>
      <w:spacing w:after="120"/>
    </w:pPr>
  </w:style>
  <w:style w:type="character" w:customStyle="1" w:styleId="a7">
    <w:name w:val="Основной текст Знак"/>
    <w:basedOn w:val="a0"/>
    <w:link w:val="a6"/>
    <w:rsid w:val="00E87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7E0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E87E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87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87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7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87E0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87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"/>
    <w:basedOn w:val="a"/>
    <w:link w:val="32"/>
    <w:rsid w:val="00E87E0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"/>
    <w:basedOn w:val="a0"/>
    <w:link w:val="31"/>
    <w:rsid w:val="00E87E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E87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87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E87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E87E0D"/>
  </w:style>
  <w:style w:type="paragraph" w:customStyle="1" w:styleId="ad">
    <w:name w:val="Прижатый влево"/>
    <w:basedOn w:val="a"/>
    <w:next w:val="a"/>
    <w:rsid w:val="00E87E0D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695B-E86C-4B73-9B03-D259BAC0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2016-10-25T11:31:00Z</cp:lastPrinted>
  <dcterms:created xsi:type="dcterms:W3CDTF">2016-08-08T11:25:00Z</dcterms:created>
  <dcterms:modified xsi:type="dcterms:W3CDTF">2019-08-16T04:26:00Z</dcterms:modified>
</cp:coreProperties>
</file>