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45" w:rsidRPr="00AD1208" w:rsidRDefault="00AB5F45" w:rsidP="00AB5F45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D1208">
        <w:rPr>
          <w:rFonts w:ascii="Times New Roman" w:hAnsi="Times New Roman"/>
          <w:sz w:val="20"/>
          <w:szCs w:val="20"/>
          <w:lang w:val="ru-RU"/>
        </w:rPr>
        <w:t xml:space="preserve">Приложение № 1 </w:t>
      </w:r>
    </w:p>
    <w:p w:rsidR="00AB5F45" w:rsidRPr="00AD1208" w:rsidRDefault="00AB5F45" w:rsidP="00AB5F45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D1208">
        <w:rPr>
          <w:rFonts w:ascii="Times New Roman" w:hAnsi="Times New Roman"/>
          <w:sz w:val="20"/>
          <w:szCs w:val="20"/>
          <w:lang w:val="ru-RU"/>
        </w:rPr>
        <w:t>к договору управления МКД</w:t>
      </w:r>
    </w:p>
    <w:p w:rsidR="00AB5F45" w:rsidRPr="00AD1208" w:rsidRDefault="00AB5F45" w:rsidP="00AB5F45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B5F45" w:rsidRPr="002E2433" w:rsidRDefault="00AB5F45" w:rsidP="00AB5F4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E2433">
        <w:rPr>
          <w:rFonts w:ascii="Times New Roman" w:hAnsi="Times New Roman"/>
          <w:b/>
          <w:sz w:val="22"/>
          <w:szCs w:val="22"/>
          <w:lang w:val="ru-RU"/>
        </w:rPr>
        <w:t>«Состав и техническое состояние  общего имущества в многоквартирном доме»</w:t>
      </w:r>
    </w:p>
    <w:p w:rsidR="00AB5F45" w:rsidRPr="002E2433" w:rsidRDefault="00965FB0" w:rsidP="00AB5F45">
      <w:pPr>
        <w:jc w:val="center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2E2433">
        <w:rPr>
          <w:rFonts w:ascii="Times New Roman" w:hAnsi="Times New Roman"/>
          <w:b/>
          <w:sz w:val="22"/>
          <w:szCs w:val="22"/>
        </w:rPr>
        <w:t>по</w:t>
      </w:r>
      <w:proofErr w:type="spellEnd"/>
      <w:proofErr w:type="gramEnd"/>
      <w:r w:rsidRPr="002E2433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E2433">
        <w:rPr>
          <w:rFonts w:ascii="Times New Roman" w:hAnsi="Times New Roman"/>
          <w:b/>
          <w:sz w:val="22"/>
          <w:szCs w:val="22"/>
        </w:rPr>
        <w:t>состоянию</w:t>
      </w:r>
      <w:proofErr w:type="spellEnd"/>
      <w:r w:rsidRPr="002E2433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E2433">
        <w:rPr>
          <w:rFonts w:ascii="Times New Roman" w:hAnsi="Times New Roman"/>
          <w:b/>
          <w:sz w:val="22"/>
          <w:szCs w:val="22"/>
        </w:rPr>
        <w:t>на</w:t>
      </w:r>
      <w:proofErr w:type="spellEnd"/>
      <w:r w:rsidRPr="002E2433">
        <w:rPr>
          <w:rFonts w:ascii="Times New Roman" w:hAnsi="Times New Roman"/>
          <w:b/>
          <w:sz w:val="22"/>
          <w:szCs w:val="22"/>
        </w:rPr>
        <w:t xml:space="preserve"> 01.0</w:t>
      </w:r>
      <w:r w:rsidRPr="002E2433">
        <w:rPr>
          <w:rFonts w:ascii="Times New Roman" w:hAnsi="Times New Roman"/>
          <w:b/>
          <w:sz w:val="22"/>
          <w:szCs w:val="22"/>
          <w:lang w:val="ru-RU"/>
        </w:rPr>
        <w:t>8</w:t>
      </w:r>
      <w:r w:rsidRPr="002E2433">
        <w:rPr>
          <w:rFonts w:ascii="Times New Roman" w:hAnsi="Times New Roman"/>
          <w:b/>
          <w:sz w:val="22"/>
          <w:szCs w:val="22"/>
        </w:rPr>
        <w:t>.201</w:t>
      </w:r>
      <w:r w:rsidRPr="002E2433">
        <w:rPr>
          <w:rFonts w:ascii="Times New Roman" w:hAnsi="Times New Roman"/>
          <w:b/>
          <w:sz w:val="22"/>
          <w:szCs w:val="22"/>
          <w:lang w:val="ru-RU"/>
        </w:rPr>
        <w:t>9</w:t>
      </w:r>
      <w:r w:rsidR="00AB5F45" w:rsidRPr="002E2433">
        <w:rPr>
          <w:rFonts w:ascii="Times New Roman" w:hAnsi="Times New Roman"/>
          <w:b/>
          <w:sz w:val="22"/>
          <w:szCs w:val="22"/>
        </w:rPr>
        <w:t>г.</w:t>
      </w:r>
    </w:p>
    <w:p w:rsidR="00AB5F45" w:rsidRPr="00965FB0" w:rsidRDefault="00AB5F45" w:rsidP="00AB5F45">
      <w:pPr>
        <w:jc w:val="center"/>
        <w:rPr>
          <w:rFonts w:ascii="Times New Roman" w:hAnsi="Times New Roman"/>
          <w:sz w:val="20"/>
          <w:szCs w:val="20"/>
        </w:rPr>
      </w:pPr>
    </w:p>
    <w:p w:rsidR="00AB5F45" w:rsidRPr="002E2433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2E2433">
        <w:rPr>
          <w:rFonts w:ascii="Times New Roman" w:hAnsi="Times New Roman"/>
          <w:sz w:val="20"/>
          <w:szCs w:val="20"/>
          <w:lang w:val="ru-RU"/>
        </w:rPr>
        <w:t>Адрес многоквартирного дома  - пр. Комсомольский, 50</w:t>
      </w:r>
    </w:p>
    <w:p w:rsidR="00AB5F45" w:rsidRPr="00965FB0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 w:rsidRPr="00965FB0">
        <w:rPr>
          <w:rFonts w:ascii="Times New Roman" w:hAnsi="Times New Roman"/>
          <w:sz w:val="20"/>
          <w:szCs w:val="20"/>
        </w:rPr>
        <w:t>Серия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 - </w:t>
      </w:r>
      <w:proofErr w:type="spellStart"/>
      <w:r w:rsidRPr="00965FB0">
        <w:rPr>
          <w:rFonts w:ascii="Times New Roman" w:hAnsi="Times New Roman"/>
          <w:sz w:val="20"/>
          <w:szCs w:val="20"/>
        </w:rPr>
        <w:t>индивидуальная</w:t>
      </w:r>
      <w:proofErr w:type="spellEnd"/>
    </w:p>
    <w:p w:rsidR="00AB5F45" w:rsidRPr="00965FB0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 w:rsidRPr="00965FB0">
        <w:rPr>
          <w:rFonts w:ascii="Times New Roman" w:hAnsi="Times New Roman"/>
          <w:sz w:val="20"/>
          <w:szCs w:val="20"/>
        </w:rPr>
        <w:t>Год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5FB0">
        <w:rPr>
          <w:rFonts w:ascii="Times New Roman" w:hAnsi="Times New Roman"/>
          <w:sz w:val="20"/>
          <w:szCs w:val="20"/>
        </w:rPr>
        <w:t>постройки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  - 2017</w:t>
      </w:r>
    </w:p>
    <w:p w:rsidR="00AB5F45" w:rsidRPr="00965FB0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 w:rsidRPr="00965FB0">
        <w:rPr>
          <w:rFonts w:ascii="Times New Roman" w:hAnsi="Times New Roman"/>
          <w:sz w:val="20"/>
          <w:szCs w:val="20"/>
        </w:rPr>
        <w:t>Этажность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 - 14</w:t>
      </w:r>
    </w:p>
    <w:p w:rsidR="00AB5F45" w:rsidRPr="00965FB0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 w:rsidRPr="00965FB0">
        <w:rPr>
          <w:rFonts w:ascii="Times New Roman" w:hAnsi="Times New Roman"/>
          <w:sz w:val="20"/>
          <w:szCs w:val="20"/>
        </w:rPr>
        <w:t>Количество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5FB0">
        <w:rPr>
          <w:rFonts w:ascii="Times New Roman" w:hAnsi="Times New Roman"/>
          <w:sz w:val="20"/>
          <w:szCs w:val="20"/>
        </w:rPr>
        <w:t>квартир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 - 70</w:t>
      </w:r>
    </w:p>
    <w:p w:rsidR="00AB5F45" w:rsidRPr="00994374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>Общая площадь жилых (квартир) и нежилых помещений (в собственности физ. и юр. лиц) –</w:t>
      </w:r>
      <w:r w:rsidRPr="00994374">
        <w:rPr>
          <w:rFonts w:ascii="Times New Roman" w:hAnsi="Times New Roman"/>
          <w:sz w:val="20"/>
          <w:szCs w:val="20"/>
          <w:u w:val="single"/>
          <w:lang w:val="ru-RU"/>
        </w:rPr>
        <w:t>3545,4*</w:t>
      </w:r>
      <w:r w:rsidRPr="00994374">
        <w:rPr>
          <w:rFonts w:ascii="Times New Roman" w:hAnsi="Times New Roman"/>
          <w:sz w:val="20"/>
          <w:szCs w:val="20"/>
          <w:lang w:val="ru-RU"/>
        </w:rPr>
        <w:t>м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2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AB5F45" w:rsidRPr="00994374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 xml:space="preserve">Общая площадь многоквартирного дома в управлении -   </w:t>
      </w:r>
      <w:r w:rsidRPr="00994374">
        <w:rPr>
          <w:rFonts w:ascii="Times New Roman" w:hAnsi="Times New Roman"/>
          <w:sz w:val="20"/>
          <w:szCs w:val="20"/>
          <w:u w:val="single"/>
          <w:lang w:val="ru-RU"/>
        </w:rPr>
        <w:t>5402,1 *</w:t>
      </w:r>
      <w:r w:rsidRPr="00994374">
        <w:rPr>
          <w:rFonts w:ascii="Times New Roman" w:hAnsi="Times New Roman"/>
          <w:sz w:val="20"/>
          <w:szCs w:val="20"/>
          <w:lang w:val="ru-RU"/>
        </w:rPr>
        <w:t xml:space="preserve"> м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2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 xml:space="preserve"> в т.ч.:</w:t>
      </w:r>
    </w:p>
    <w:p w:rsidR="00AB5F45" w:rsidRPr="00994374" w:rsidRDefault="00AB5F45" w:rsidP="00AB5F45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>а) Общая площадь жилых помещений (квартир)  -</w:t>
      </w:r>
      <w:r w:rsidRPr="00994374">
        <w:rPr>
          <w:rFonts w:ascii="Times New Roman" w:hAnsi="Times New Roman"/>
          <w:sz w:val="20"/>
          <w:szCs w:val="20"/>
          <w:u w:val="single"/>
          <w:lang w:val="ru-RU"/>
        </w:rPr>
        <w:t>3545,4*</w:t>
      </w:r>
      <w:r w:rsidRPr="00994374">
        <w:rPr>
          <w:rFonts w:ascii="Times New Roman" w:hAnsi="Times New Roman"/>
          <w:sz w:val="20"/>
          <w:szCs w:val="20"/>
          <w:lang w:val="ru-RU"/>
        </w:rPr>
        <w:t>м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2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>;</w:t>
      </w:r>
    </w:p>
    <w:p w:rsidR="00AB5F45" w:rsidRPr="002E2433" w:rsidRDefault="00AB5F45" w:rsidP="00AB5F45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2E2433">
        <w:rPr>
          <w:rFonts w:ascii="Times New Roman" w:hAnsi="Times New Roman"/>
          <w:sz w:val="20"/>
          <w:szCs w:val="20"/>
          <w:lang w:val="ru-RU"/>
        </w:rPr>
        <w:t>б) Общая площадь нежилых помещений в собственности (физических, юридических лиц)  - сведения отсутствуют ***</w:t>
      </w:r>
    </w:p>
    <w:p w:rsidR="00AB5F45" w:rsidRPr="00994374" w:rsidRDefault="00AB5F45" w:rsidP="00AB5F45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 xml:space="preserve">в)  Общая площадь общего имущества  - </w:t>
      </w:r>
      <w:r w:rsidRPr="00994374">
        <w:rPr>
          <w:rFonts w:ascii="Times New Roman" w:hAnsi="Times New Roman"/>
          <w:sz w:val="20"/>
          <w:szCs w:val="20"/>
          <w:u w:val="single"/>
          <w:lang w:val="ru-RU"/>
        </w:rPr>
        <w:t xml:space="preserve">1856,7 </w:t>
      </w:r>
      <w:r w:rsidRPr="00994374">
        <w:rPr>
          <w:rFonts w:ascii="Times New Roman" w:hAnsi="Times New Roman"/>
          <w:sz w:val="20"/>
          <w:szCs w:val="20"/>
          <w:lang w:val="ru-RU"/>
        </w:rPr>
        <w:t xml:space="preserve"> м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2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 xml:space="preserve"> в том числе: </w:t>
      </w:r>
    </w:p>
    <w:p w:rsidR="00AB5F45" w:rsidRPr="00994374" w:rsidRDefault="00AB5F45" w:rsidP="00AB5F45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>- тех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.п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>одполье-300,7 м2;</w:t>
      </w:r>
    </w:p>
    <w:p w:rsidR="00AB5F45" w:rsidRPr="00994374" w:rsidRDefault="00AB5F45" w:rsidP="00AB5F45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>-чердак  -331,0 м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2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>;</w:t>
      </w:r>
    </w:p>
    <w:p w:rsidR="00AB5F45" w:rsidRPr="00994374" w:rsidRDefault="00AB5F45" w:rsidP="00AB5F45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 xml:space="preserve"> - лестничные клетки  -284,3м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2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>;</w:t>
      </w:r>
    </w:p>
    <w:p w:rsidR="00AB5F45" w:rsidRPr="00994374" w:rsidRDefault="00AB5F45" w:rsidP="00AB5F45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 xml:space="preserve"> - места общего пользования (коридоры, лифтовые холлы,  вестибюли, лифтовые    шахты, </w:t>
      </w:r>
      <w:proofErr w:type="spellStart"/>
      <w:r w:rsidRPr="00994374">
        <w:rPr>
          <w:rFonts w:ascii="Times New Roman" w:hAnsi="Times New Roman"/>
          <w:sz w:val="20"/>
          <w:szCs w:val="20"/>
          <w:lang w:val="ru-RU"/>
        </w:rPr>
        <w:t>мусорокамеры</w:t>
      </w:r>
      <w:proofErr w:type="spellEnd"/>
      <w:r w:rsidRPr="00994374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994374">
        <w:rPr>
          <w:rFonts w:ascii="Times New Roman" w:hAnsi="Times New Roman"/>
          <w:sz w:val="20"/>
          <w:szCs w:val="20"/>
          <w:lang w:val="ru-RU"/>
        </w:rPr>
        <w:t>электрощитовые</w:t>
      </w:r>
      <w:proofErr w:type="spellEnd"/>
      <w:r w:rsidRPr="00994374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994374">
        <w:rPr>
          <w:rFonts w:ascii="Times New Roman" w:hAnsi="Times New Roman"/>
          <w:sz w:val="20"/>
          <w:szCs w:val="20"/>
          <w:lang w:val="ru-RU"/>
        </w:rPr>
        <w:t>хо</w:t>
      </w:r>
      <w:r w:rsidR="008B1A8A" w:rsidRPr="00994374">
        <w:rPr>
          <w:rFonts w:ascii="Times New Roman" w:hAnsi="Times New Roman"/>
          <w:sz w:val="20"/>
          <w:szCs w:val="20"/>
          <w:lang w:val="ru-RU"/>
        </w:rPr>
        <w:t>л</w:t>
      </w:r>
      <w:proofErr w:type="spellEnd"/>
      <w:r w:rsidR="008B1A8A" w:rsidRPr="00994374">
        <w:rPr>
          <w:rFonts w:ascii="Times New Roman" w:hAnsi="Times New Roman"/>
          <w:sz w:val="20"/>
          <w:szCs w:val="20"/>
          <w:lang w:val="ru-RU"/>
        </w:rPr>
        <w:t>. тамбур, лоджии  МОП)  - 903,5</w:t>
      </w:r>
      <w:r w:rsidRPr="00994374">
        <w:rPr>
          <w:rFonts w:ascii="Times New Roman" w:hAnsi="Times New Roman"/>
          <w:sz w:val="20"/>
          <w:szCs w:val="20"/>
          <w:lang w:val="ru-RU"/>
        </w:rPr>
        <w:t>м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2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>;</w:t>
      </w:r>
    </w:p>
    <w:p w:rsidR="00AB5F45" w:rsidRPr="00994374" w:rsidRDefault="00AB5F45" w:rsidP="00AB5F45">
      <w:pPr>
        <w:ind w:left="720"/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 xml:space="preserve"> - помещения общего назначения (кухни, бытовки, вахты, общие туалеты, душевые, мойки)  -</w:t>
      </w:r>
      <w:r w:rsidR="008B1A8A" w:rsidRPr="00994374">
        <w:rPr>
          <w:rFonts w:ascii="Times New Roman" w:hAnsi="Times New Roman"/>
          <w:sz w:val="20"/>
          <w:szCs w:val="20"/>
          <w:u w:val="single"/>
          <w:lang w:val="ru-RU"/>
        </w:rPr>
        <w:t>37,2</w:t>
      </w:r>
      <w:r w:rsidRPr="00994374">
        <w:rPr>
          <w:rFonts w:ascii="Times New Roman" w:hAnsi="Times New Roman"/>
          <w:sz w:val="20"/>
          <w:szCs w:val="20"/>
          <w:lang w:val="ru-RU"/>
        </w:rPr>
        <w:t>м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2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>.</w:t>
      </w:r>
    </w:p>
    <w:p w:rsidR="00AB5F45" w:rsidRPr="002E2433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2E2433">
        <w:rPr>
          <w:rFonts w:ascii="Times New Roman" w:hAnsi="Times New Roman"/>
          <w:sz w:val="20"/>
          <w:szCs w:val="20"/>
          <w:lang w:val="ru-RU"/>
        </w:rPr>
        <w:t>Степень износа по данным государственного технического учёта (БТИ)  -0   % на 2017 г.</w:t>
      </w:r>
    </w:p>
    <w:p w:rsidR="00AB5F45" w:rsidRPr="002E2433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2E2433">
        <w:rPr>
          <w:rFonts w:ascii="Times New Roman" w:hAnsi="Times New Roman"/>
          <w:sz w:val="20"/>
          <w:szCs w:val="20"/>
          <w:lang w:val="ru-RU"/>
        </w:rPr>
        <w:t xml:space="preserve"> Год последнего комплексного капитального ремонта:  _________  </w:t>
      </w:r>
    </w:p>
    <w:p w:rsidR="00AB5F45" w:rsidRPr="00994374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994374">
        <w:rPr>
          <w:rFonts w:ascii="Times New Roman" w:hAnsi="Times New Roman"/>
          <w:sz w:val="20"/>
          <w:szCs w:val="20"/>
          <w:lang w:val="ru-RU"/>
        </w:rPr>
        <w:t>Площадь земельного участка, входящего в состав общего имущества многоквартирного дома  -3324 м</w:t>
      </w:r>
      <w:proofErr w:type="gramStart"/>
      <w:r w:rsidRPr="00994374">
        <w:rPr>
          <w:rFonts w:ascii="Times New Roman" w:hAnsi="Times New Roman"/>
          <w:sz w:val="20"/>
          <w:szCs w:val="20"/>
          <w:lang w:val="ru-RU"/>
        </w:rPr>
        <w:t>2</w:t>
      </w:r>
      <w:proofErr w:type="gramEnd"/>
      <w:r w:rsidRPr="00994374">
        <w:rPr>
          <w:rFonts w:ascii="Times New Roman" w:hAnsi="Times New Roman"/>
          <w:sz w:val="20"/>
          <w:szCs w:val="20"/>
          <w:lang w:val="ru-RU"/>
        </w:rPr>
        <w:t>;</w:t>
      </w:r>
    </w:p>
    <w:p w:rsidR="00AB5F45" w:rsidRPr="00965FB0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proofErr w:type="spellStart"/>
      <w:r w:rsidRPr="00965FB0">
        <w:rPr>
          <w:rFonts w:ascii="Times New Roman" w:hAnsi="Times New Roman"/>
          <w:sz w:val="20"/>
          <w:szCs w:val="20"/>
        </w:rPr>
        <w:t>Кадастровый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5FB0">
        <w:rPr>
          <w:rFonts w:ascii="Times New Roman" w:hAnsi="Times New Roman"/>
          <w:sz w:val="20"/>
          <w:szCs w:val="20"/>
        </w:rPr>
        <w:t>номер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65FB0">
        <w:rPr>
          <w:rFonts w:ascii="Times New Roman" w:hAnsi="Times New Roman"/>
          <w:sz w:val="20"/>
          <w:szCs w:val="20"/>
        </w:rPr>
        <w:t>земельного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65FB0">
        <w:rPr>
          <w:rFonts w:ascii="Times New Roman" w:hAnsi="Times New Roman"/>
          <w:sz w:val="20"/>
          <w:szCs w:val="20"/>
        </w:rPr>
        <w:t>участка</w:t>
      </w:r>
      <w:proofErr w:type="spellEnd"/>
      <w:r w:rsidRPr="00965FB0">
        <w:rPr>
          <w:rFonts w:ascii="Times New Roman" w:hAnsi="Times New Roman"/>
          <w:sz w:val="20"/>
          <w:szCs w:val="20"/>
        </w:rPr>
        <w:t xml:space="preserve">  -</w:t>
      </w:r>
      <w:proofErr w:type="gramEnd"/>
      <w:r w:rsidRPr="00965FB0">
        <w:rPr>
          <w:rFonts w:ascii="Times New Roman" w:hAnsi="Times New Roman"/>
          <w:sz w:val="20"/>
          <w:szCs w:val="20"/>
        </w:rPr>
        <w:t xml:space="preserve"> 86:10:0000000:19951. </w:t>
      </w:r>
    </w:p>
    <w:p w:rsidR="00AB5F45" w:rsidRPr="002E2433" w:rsidRDefault="00AB5F45" w:rsidP="00AB5F45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ru-RU"/>
        </w:rPr>
      </w:pPr>
      <w:r w:rsidRPr="002E2433">
        <w:rPr>
          <w:rFonts w:ascii="Times New Roman" w:hAnsi="Times New Roman"/>
          <w:sz w:val="20"/>
          <w:szCs w:val="20"/>
          <w:lang w:val="ru-RU"/>
        </w:rPr>
        <w:t>Дом оборудован: холодным горячим водоснабжением, отоплением центральным, электроснабжением,  канализацией центральной, мусоропроводом, лифтом, ИТП.</w:t>
      </w:r>
    </w:p>
    <w:p w:rsidR="00AB5F45" w:rsidRPr="002E2433" w:rsidRDefault="00AB5F45" w:rsidP="00AB5F45">
      <w:pPr>
        <w:pStyle w:val="a4"/>
        <w:rPr>
          <w:sz w:val="20"/>
          <w:szCs w:val="20"/>
          <w:lang w:val="ru-RU"/>
        </w:rPr>
      </w:pPr>
    </w:p>
    <w:p w:rsidR="00AB5F45" w:rsidRPr="002E2433" w:rsidRDefault="00AB5F45" w:rsidP="00AB5F45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E2433">
        <w:rPr>
          <w:rFonts w:ascii="Times New Roman" w:hAnsi="Times New Roman"/>
          <w:b/>
          <w:sz w:val="20"/>
          <w:szCs w:val="20"/>
          <w:lang w:val="ru-RU"/>
        </w:rPr>
        <w:t>Помещения и инженерные коммуникации общего пользования.</w:t>
      </w:r>
    </w:p>
    <w:p w:rsidR="00AB5F45" w:rsidRPr="002E2433" w:rsidRDefault="00AB5F45" w:rsidP="00AB5F45">
      <w:pPr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9691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222"/>
        <w:gridCol w:w="3467"/>
        <w:gridCol w:w="1864"/>
        <w:gridCol w:w="1635"/>
      </w:tblGrid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B5F45" w:rsidRPr="00965FB0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элемента</w:t>
            </w:r>
            <w:proofErr w:type="spellEnd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общего</w:t>
            </w:r>
            <w:proofErr w:type="spellEnd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3543" w:type="dxa"/>
          </w:tcPr>
          <w:p w:rsidR="00AB5F45" w:rsidRPr="00965FB0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Параметры</w:t>
            </w:r>
            <w:proofErr w:type="spellEnd"/>
          </w:p>
        </w:tc>
        <w:tc>
          <w:tcPr>
            <w:tcW w:w="1864" w:type="dxa"/>
          </w:tcPr>
          <w:p w:rsidR="00AB5F45" w:rsidRPr="00965FB0" w:rsidRDefault="00AB5F45" w:rsidP="0040132B">
            <w:pPr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FB0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proofErr w:type="spellStart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Техническое</w:t>
            </w:r>
            <w:proofErr w:type="spellEnd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B5F45" w:rsidRPr="00965FB0" w:rsidRDefault="00AB5F45" w:rsidP="0040132B">
            <w:pPr>
              <w:ind w:left="-4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FB0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proofErr w:type="spellStart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ind w:firstLine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b/>
                <w:sz w:val="20"/>
                <w:szCs w:val="20"/>
              </w:rPr>
              <w:t>Актуализация</w:t>
            </w:r>
            <w:proofErr w:type="spellEnd"/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Фасад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0D1538">
        <w:trPr>
          <w:trHeight w:val="931"/>
        </w:trPr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Фундаменты</w:t>
            </w:r>
            <w:proofErr w:type="spellEnd"/>
          </w:p>
        </w:tc>
        <w:tc>
          <w:tcPr>
            <w:tcW w:w="3543" w:type="dxa"/>
          </w:tcPr>
          <w:p w:rsidR="00AB5F45" w:rsidRPr="00994374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 фундамента 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свайные</w:t>
            </w:r>
            <w:proofErr w:type="gramEnd"/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материал фундамента  - ж/бетонные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Стены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стен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кирпич</w:t>
            </w:r>
            <w:proofErr w:type="spell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Двери</w:t>
            </w:r>
            <w:proofErr w:type="spellEnd"/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AB5F45" w:rsidRPr="00994374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дверей, ограждающих вход в помещения общего пользования (входные, тамбурные, подвальные, чердачные, помещений </w:t>
            </w:r>
            <w:proofErr w:type="spell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мусорокамер</w:t>
            </w:r>
            <w:proofErr w:type="spellEnd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кровля, вахта, туалет (1 этаж), лифтовые) -  72 шт.,  </w:t>
            </w:r>
            <w:proofErr w:type="gramEnd"/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65FB0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proofErr w:type="gram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них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:-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металлических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 - 72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Окна</w:t>
            </w:r>
            <w:proofErr w:type="spellEnd"/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окон, расположенных в помещениях  общего пользования   -  35  шт. </w:t>
            </w:r>
            <w:r w:rsidRPr="00965FB0">
              <w:rPr>
                <w:rFonts w:ascii="Times New Roman" w:hAnsi="Times New Roman"/>
                <w:sz w:val="20"/>
                <w:szCs w:val="20"/>
              </w:rPr>
              <w:t>(ПВХ)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Лестницы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лестничных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маршей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-  27шт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Мусоропровод</w:t>
            </w:r>
            <w:proofErr w:type="spellEnd"/>
          </w:p>
        </w:tc>
        <w:tc>
          <w:tcPr>
            <w:tcW w:w="3543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-  1 шт.</w:t>
            </w:r>
            <w:r w:rsidR="000D1538"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загрузочных устройств  - 14 шт.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Недействующий (будет введен в эксплуатацию после полного заселения МКД)</w:t>
            </w: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этажи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чердак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Площадь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331 </w:t>
            </w:r>
            <w:r w:rsidRPr="00965FB0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0D1538">
        <w:trPr>
          <w:trHeight w:val="1127"/>
        </w:trPr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Кровля</w:t>
            </w:r>
            <w:proofErr w:type="spellEnd"/>
          </w:p>
        </w:tc>
        <w:tc>
          <w:tcPr>
            <w:tcW w:w="3543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Вид кровли -  плоская</w:t>
            </w:r>
            <w:r w:rsidR="000D1538"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Материал кровли -  рулонная</w:t>
            </w:r>
            <w:r w:rsidR="000D1538"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B1A8A"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Площадь кровли -  </w:t>
            </w:r>
            <w:r w:rsidR="008B1A8A" w:rsidRPr="002E2433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463</w:t>
            </w:r>
            <w:r w:rsidRPr="002E2433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м2</w:t>
            </w: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***.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подвалы</w:t>
            </w:r>
            <w:proofErr w:type="spellEnd"/>
          </w:p>
        </w:tc>
        <w:tc>
          <w:tcPr>
            <w:tcW w:w="3543" w:type="dxa"/>
          </w:tcPr>
          <w:p w:rsidR="00AB5F45" w:rsidRPr="00994374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Площадь 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– 300,7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gram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gramEnd"/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Перечень инженерных коммуникаций, проходящих через подвал:</w:t>
            </w:r>
          </w:p>
          <w:p w:rsidR="00AB5F45" w:rsidRPr="00965FB0" w:rsidRDefault="00AB5F45" w:rsidP="00AB5F4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B5F45" w:rsidRPr="00965FB0" w:rsidRDefault="00AB5F45" w:rsidP="00AB5F4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lastRenderedPageBreak/>
              <w:t>холодное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горячее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B5F45" w:rsidRPr="00965FB0" w:rsidRDefault="00AB5F45" w:rsidP="00AB5F4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канализация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B5F45" w:rsidRPr="00965FB0" w:rsidRDefault="00AB5F45" w:rsidP="00AB5F45">
            <w:pPr>
              <w:numPr>
                <w:ilvl w:val="2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сети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электроснабжения</w:t>
            </w:r>
            <w:proofErr w:type="spell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Общедомовая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отопления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B5F45" w:rsidRPr="00994374" w:rsidRDefault="00AB5F45" w:rsidP="000D1538">
            <w:pPr>
              <w:ind w:right="-34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Диаметр: 15, 20, 25, 32, 45, 57, 76 мм</w:t>
            </w:r>
            <w:proofErr w:type="gram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.; 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End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материал: 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сталь;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Внутриквартирная разводка трубопровода: 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металлопласт;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Общедомовой</w:t>
            </w:r>
            <w:proofErr w:type="spellEnd"/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индивидуальный тепловой пункт: 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есть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Общедомовой</w:t>
            </w:r>
            <w:proofErr w:type="spellEnd"/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автоматизированный узел управления: 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есть 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Общедомовая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холодного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proofErr w:type="spellEnd"/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Диаметр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:                      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B5F45" w:rsidRPr="00965FB0" w:rsidRDefault="00AB5F45" w:rsidP="00AB5F4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15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мм.</w:t>
            </w:r>
            <w:r w:rsidRPr="00965FB0">
              <w:rPr>
                <w:rFonts w:ascii="Times New Roman" w:hAnsi="Times New Roman"/>
                <w:sz w:val="20"/>
                <w:szCs w:val="20"/>
              </w:rPr>
              <w:t>оцинкованная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сталь</w:t>
            </w:r>
            <w:proofErr w:type="spellEnd"/>
          </w:p>
          <w:p w:rsidR="00AB5F45" w:rsidRPr="00965FB0" w:rsidRDefault="00AB5F45" w:rsidP="00AB5F4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20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</w:t>
            </w:r>
          </w:p>
          <w:p w:rsidR="00AB5F45" w:rsidRPr="00965FB0" w:rsidRDefault="00AB5F45" w:rsidP="00AB5F4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32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</w:p>
          <w:p w:rsidR="00AB5F45" w:rsidRPr="00965FB0" w:rsidRDefault="00AB5F45" w:rsidP="00AB5F4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50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</w:p>
          <w:p w:rsidR="00AB5F45" w:rsidRPr="00965FB0" w:rsidRDefault="00AB5F45" w:rsidP="00AB5F45">
            <w:pPr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65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</w:t>
            </w:r>
            <w:proofErr w:type="spell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Общедомовая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горячего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Диаметр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:                   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AB5F45" w:rsidRPr="00965FB0" w:rsidRDefault="00AB5F45" w:rsidP="00AB5F45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15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</w:t>
            </w:r>
          </w:p>
          <w:p w:rsidR="00AB5F45" w:rsidRPr="00965FB0" w:rsidRDefault="00AB5F45" w:rsidP="00AB5F45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20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оцинкованная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сталь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</w:p>
          <w:p w:rsidR="00AB5F45" w:rsidRPr="00965FB0" w:rsidRDefault="00AB5F45" w:rsidP="00AB5F45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25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</w:p>
          <w:p w:rsidR="00AB5F45" w:rsidRPr="00965FB0" w:rsidRDefault="00AB5F45" w:rsidP="00AB5F45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32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</w:t>
            </w:r>
            <w:proofErr w:type="spellEnd"/>
          </w:p>
          <w:p w:rsidR="00AB5F45" w:rsidRPr="00965FB0" w:rsidRDefault="00AB5F45" w:rsidP="00AB5F45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 xml:space="preserve">40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мм</w:t>
            </w:r>
            <w:proofErr w:type="spell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Общедомовые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приборы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учёта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Перечень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установленных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приборов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учёта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1A8A" w:rsidRPr="00994374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-  холодного водоснабжения  -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1 </w:t>
            </w:r>
            <w:proofErr w:type="spellStart"/>
            <w:proofErr w:type="gramStart"/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шт</w:t>
            </w:r>
            <w:proofErr w:type="spellEnd"/>
            <w:proofErr w:type="gramEnd"/>
          </w:p>
          <w:p w:rsidR="00AB5F45" w:rsidRPr="00994374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-  система отопления    -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1 </w:t>
            </w:r>
            <w:proofErr w:type="spellStart"/>
            <w:proofErr w:type="gramStart"/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Общедомовая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</w:p>
        </w:tc>
        <w:tc>
          <w:tcPr>
            <w:tcW w:w="3543" w:type="dxa"/>
          </w:tcPr>
          <w:p w:rsidR="00AB5F45" w:rsidRPr="00994374" w:rsidRDefault="00AB5F45" w:rsidP="0040132B">
            <w:pPr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Диаметр: 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50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мм., 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110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мм., 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150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мм</w:t>
            </w:r>
            <w:proofErr w:type="gram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gramEnd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атериал : </w:t>
            </w:r>
            <w:r w:rsidRPr="0099437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чугун,  ПВХ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 xml:space="preserve"> Диаметр:</w:t>
            </w:r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108</w:t>
            </w:r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  <w:u w:val="single"/>
              </w:rPr>
              <w:t>сталь</w:t>
            </w:r>
            <w:proofErr w:type="spell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вентиляции</w:t>
            </w:r>
            <w:proofErr w:type="spellEnd"/>
          </w:p>
        </w:tc>
        <w:tc>
          <w:tcPr>
            <w:tcW w:w="3543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Тип: </w:t>
            </w:r>
            <w:r w:rsidRPr="002E2433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с естественным побуждением, каналы в капитальной кирпичной стене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50" w:type="dxa"/>
          </w:tcPr>
          <w:p w:rsidR="00AB5F45" w:rsidRPr="00994374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Наружные сети: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</w:t>
            </w:r>
            <w:proofErr w:type="gram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-э</w:t>
            </w:r>
            <w:proofErr w:type="gramEnd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лектроснабжения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-теплоснабжения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- холодного водоснабжения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- горячего водоснабжения</w:t>
            </w:r>
            <w:r w:rsidR="000D1538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- канализация</w:t>
            </w:r>
          </w:p>
        </w:tc>
        <w:tc>
          <w:tcPr>
            <w:tcW w:w="3543" w:type="dxa"/>
          </w:tcPr>
          <w:p w:rsidR="000D1538" w:rsidRPr="00965FB0" w:rsidRDefault="008B1A8A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отсутствуют</w:t>
            </w:r>
            <w:proofErr w:type="spell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50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Общедомовая</w:t>
            </w:r>
            <w:proofErr w:type="spellEnd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система электроснабжения: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spellStart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общедомовые</w:t>
            </w:r>
            <w:proofErr w:type="spellEnd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приборы учёта электроэнергии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- этажные щиты распределительные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- вводно-распределительные устройства</w:t>
            </w:r>
          </w:p>
        </w:tc>
        <w:tc>
          <w:tcPr>
            <w:tcW w:w="3543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Количество - _3__ шт. 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- _14__  шт.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- _1__ комплект.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Магистральные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сети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электроснабжения</w:t>
            </w:r>
            <w:proofErr w:type="spellEnd"/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965FB0" w:rsidRDefault="00965FB0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:   </w:t>
            </w:r>
            <w:proofErr w:type="spellStart"/>
            <w:r w:rsidR="00AB5F45" w:rsidRPr="00965FB0">
              <w:rPr>
                <w:rFonts w:ascii="Times New Roman" w:hAnsi="Times New Roman"/>
                <w:sz w:val="20"/>
                <w:szCs w:val="20"/>
              </w:rPr>
              <w:t>медь</w:t>
            </w:r>
            <w:proofErr w:type="spell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Сети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внутриподъездного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3543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В наличии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Светильники светодиодные 213шт.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Сети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надподъездного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3543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Светильникисветодиодные</w:t>
            </w:r>
            <w:proofErr w:type="spellEnd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_2_шт.,   </w:t>
            </w:r>
            <w:r w:rsidR="00965FB0"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</w:t>
            </w: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тип                               кол-во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Управление работой освещения:  </w:t>
            </w:r>
            <w:r w:rsidRPr="002E2433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автоматическое 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Сети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подвального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Светодиодные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20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Лифтовые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иные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шахты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 лифтовых шахт - 2шт.</w:t>
            </w:r>
            <w:r w:rsidR="00965FB0"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</w:t>
            </w: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Иные шахты - проектом не предусмотрено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Лифты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лифтовое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</w:p>
        </w:tc>
        <w:tc>
          <w:tcPr>
            <w:tcW w:w="3543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лифтов - 2, в том числе: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630 кг-1 шт., 400кг-1 шт.</w:t>
            </w:r>
          </w:p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грузовых</w:t>
            </w:r>
            <w:proofErr w:type="gramEnd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- 0 шт. (проектом не предусмотрено).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50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Система коллективного приёма телевидения (СКПТ)</w:t>
            </w:r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отсутствует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50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Общедомовая</w:t>
            </w:r>
            <w:proofErr w:type="spellEnd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система внутреннего противопожарного водопровода (</w:t>
            </w:r>
            <w:proofErr w:type="spellStart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сухотруба</w:t>
            </w:r>
            <w:proofErr w:type="spellEnd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43" w:type="dxa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кранов  -28 шт.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Проектом  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предусмотрена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64" w:type="dxa"/>
            <w:vAlign w:val="center"/>
          </w:tcPr>
          <w:p w:rsidR="00AB5F45" w:rsidRPr="00965FB0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Общедомовая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65FB0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Проектом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предусмотрена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Общедомовая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пожарная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сигнализация</w:t>
            </w:r>
            <w:proofErr w:type="spellEnd"/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Проектом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предусмотрена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50" w:type="dxa"/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1" w:name="OLE_LINK8"/>
            <w:bookmarkStart w:id="2" w:name="OLE_LINK7"/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Указатели наименования улицы, переулка, проспекта на фасаде дома</w:t>
            </w:r>
            <w:bookmarkEnd w:id="1"/>
            <w:bookmarkEnd w:id="2"/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OLE_LINK10"/>
            <w:bookmarkStart w:id="4" w:name="OLE_LINK9"/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 - 2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bookmarkEnd w:id="3"/>
            <w:bookmarkEnd w:id="4"/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bookmarkStart w:id="5" w:name="OLE_LINK12"/>
            <w:bookmarkStart w:id="6" w:name="OLE_LINK11"/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площадь</w:t>
            </w:r>
            <w:bookmarkEnd w:id="5"/>
            <w:bookmarkEnd w:id="6"/>
            <w:proofErr w:type="spellEnd"/>
          </w:p>
        </w:tc>
        <w:tc>
          <w:tcPr>
            <w:tcW w:w="3543" w:type="dxa"/>
          </w:tcPr>
          <w:p w:rsid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7" w:name="OLE_LINK14"/>
            <w:bookmarkStart w:id="8" w:name="OLE_LINK13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Земельного участка  -3324 м</w:t>
            </w:r>
            <w:proofErr w:type="gram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gramEnd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в т.ч.: </w:t>
            </w:r>
            <w:r w:rsidR="00965FB0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площадь застройки   -  512,3 м2</w:t>
            </w:r>
            <w:r w:rsidR="00965FB0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  <w:r w:rsid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асфальт   </w:t>
            </w:r>
            <w:r w:rsidR="00965FB0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- 2355,7 </w:t>
            </w: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м2</w:t>
            </w:r>
            <w:r w:rsidR="00965FB0"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грунт- 167,3 м</w:t>
            </w:r>
            <w:proofErr w:type="gramStart"/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gramEnd"/>
          </w:p>
          <w:p w:rsidR="00AB5F45" w:rsidRPr="00994374" w:rsidRDefault="00965FB0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43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газон </w:t>
            </w:r>
            <w:r w:rsidR="00AB5F45" w:rsidRPr="00994374">
              <w:rPr>
                <w:rFonts w:ascii="Times New Roman" w:hAnsi="Times New Roman"/>
                <w:sz w:val="20"/>
                <w:szCs w:val="20"/>
                <w:lang w:val="ru-RU"/>
              </w:rPr>
              <w:t>- 288,7 м</w:t>
            </w:r>
            <w:proofErr w:type="gramStart"/>
            <w:r w:rsidR="00AB5F45" w:rsidRPr="009943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bookmarkEnd w:id="7"/>
            <w:bookmarkEnd w:id="8"/>
            <w:proofErr w:type="gram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bookmarkStart w:id="9" w:name="OLE_LINK16"/>
            <w:bookmarkStart w:id="10" w:name="OLE_LINK15"/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Элементы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  <w:bookmarkEnd w:id="9"/>
            <w:bookmarkEnd w:id="10"/>
            <w:proofErr w:type="spellEnd"/>
          </w:p>
        </w:tc>
        <w:tc>
          <w:tcPr>
            <w:tcW w:w="3543" w:type="dxa"/>
          </w:tcPr>
          <w:p w:rsidR="00AB5F45" w:rsidRPr="00965FB0" w:rsidRDefault="00AB5F45" w:rsidP="0040132B">
            <w:pPr>
              <w:pStyle w:val="ad"/>
              <w:numPr>
                <w:ilvl w:val="0"/>
                <w:numId w:val="8"/>
              </w:numPr>
              <w:ind w:left="194" w:hanging="194"/>
              <w:rPr>
                <w:rFonts w:ascii="Times New Roman" w:hAnsi="Times New Roman"/>
                <w:sz w:val="20"/>
                <w:szCs w:val="20"/>
              </w:rPr>
            </w:pPr>
            <w:bookmarkStart w:id="11" w:name="OLE_LINK18"/>
            <w:bookmarkStart w:id="12" w:name="OLE_LINK17"/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Детское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игровое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оборудование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- 6 </w:t>
            </w:r>
            <w:proofErr w:type="spellStart"/>
            <w:proofErr w:type="gram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</w:p>
          <w:p w:rsidR="00AB5F45" w:rsidRPr="00965FB0" w:rsidRDefault="00AB5F45" w:rsidP="00AB5F45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Детский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игровой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комплекс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B5F45" w:rsidRPr="00965FB0" w:rsidRDefault="00AB5F45" w:rsidP="00AB5F45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Песочница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Ромашка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» - 1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B5F45" w:rsidRPr="00965FB0" w:rsidRDefault="00AB5F45" w:rsidP="00AB5F45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Скамейка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Черепаха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» -1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B5F45" w:rsidRPr="00965FB0" w:rsidRDefault="00AB5F45" w:rsidP="00AB5F45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Скамейка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детская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Крокодил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» - 1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5F45" w:rsidRPr="00965FB0" w:rsidRDefault="00AB5F45" w:rsidP="00AB5F45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Детский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спортивный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комплекс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5F45" w:rsidRPr="00965FB0" w:rsidRDefault="00AB5F45" w:rsidP="00AB5F45">
            <w:pPr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Горка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Скамейки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    -  3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Урны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         - 3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Ограждения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парковки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детской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площадки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фигурное</w:t>
            </w:r>
            <w:bookmarkEnd w:id="11"/>
            <w:bookmarkEnd w:id="12"/>
            <w:proofErr w:type="spellEnd"/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50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Система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ограничения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доступа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домофон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965FB0" w:rsidTr="0040132B">
        <w:tc>
          <w:tcPr>
            <w:tcW w:w="503" w:type="dxa"/>
            <w:tcBorders>
              <w:bottom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965FB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B5F45" w:rsidRPr="002E2433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433">
              <w:rPr>
                <w:rFonts w:ascii="Times New Roman" w:hAnsi="Times New Roman"/>
                <w:sz w:val="20"/>
                <w:szCs w:val="20"/>
                <w:lang w:val="ru-RU"/>
              </w:rPr>
              <w:t>Система видеонаблюдения с регистрацией событий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965F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5FB0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AB5F45" w:rsidRPr="00965FB0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F45" w:rsidRPr="00965FB0" w:rsidRDefault="00AB5F45" w:rsidP="00AB5F45">
      <w:pPr>
        <w:jc w:val="center"/>
        <w:rPr>
          <w:rFonts w:ascii="Times New Roman" w:hAnsi="Times New Roman"/>
          <w:sz w:val="20"/>
          <w:szCs w:val="20"/>
        </w:rPr>
      </w:pPr>
    </w:p>
    <w:p w:rsidR="00AB5F45" w:rsidRPr="00965FB0" w:rsidRDefault="00AB5F45" w:rsidP="0040132B">
      <w:pPr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965FB0">
        <w:rPr>
          <w:rFonts w:ascii="Times New Roman" w:hAnsi="Times New Roman"/>
          <w:b/>
          <w:bCs/>
          <w:sz w:val="20"/>
          <w:szCs w:val="20"/>
        </w:rPr>
        <w:t>Примечания</w:t>
      </w:r>
      <w:proofErr w:type="spellEnd"/>
      <w:r w:rsidRPr="00965FB0">
        <w:rPr>
          <w:rFonts w:ascii="Times New Roman" w:hAnsi="Times New Roman"/>
          <w:b/>
          <w:bCs/>
          <w:sz w:val="20"/>
          <w:szCs w:val="20"/>
        </w:rPr>
        <w:t>:</w:t>
      </w:r>
    </w:p>
    <w:p w:rsidR="00AD1208" w:rsidRDefault="00AD1208" w:rsidP="00AB5F45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40132B" w:rsidRPr="002E2433" w:rsidRDefault="00AB5F45" w:rsidP="00AB5F45">
      <w:pPr>
        <w:rPr>
          <w:rFonts w:ascii="Times New Roman" w:hAnsi="Times New Roman"/>
          <w:b/>
          <w:sz w:val="20"/>
          <w:szCs w:val="20"/>
          <w:lang w:val="ru-RU"/>
        </w:rPr>
      </w:pPr>
      <w:r w:rsidRPr="002E2433">
        <w:rPr>
          <w:rFonts w:ascii="Times New Roman" w:hAnsi="Times New Roman"/>
          <w:b/>
          <w:sz w:val="20"/>
          <w:szCs w:val="20"/>
          <w:lang w:val="ru-RU"/>
        </w:rPr>
        <w:t xml:space="preserve">* Площади изменяемые – в соответствии с     техническими паспортами  жилых и нежилых помещений,  предоставляемыми собственниками данных помещений. </w:t>
      </w:r>
    </w:p>
    <w:p w:rsidR="00AB5F45" w:rsidRPr="00994374" w:rsidRDefault="00AB5F45" w:rsidP="00AB5F45">
      <w:pPr>
        <w:rPr>
          <w:rFonts w:ascii="Times New Roman" w:hAnsi="Times New Roman"/>
          <w:b/>
          <w:sz w:val="20"/>
          <w:szCs w:val="20"/>
          <w:lang w:val="ru-RU"/>
        </w:rPr>
      </w:pPr>
      <w:r w:rsidRPr="00994374">
        <w:rPr>
          <w:rFonts w:ascii="Times New Roman" w:hAnsi="Times New Roman"/>
          <w:b/>
          <w:sz w:val="20"/>
          <w:szCs w:val="20"/>
          <w:lang w:val="ru-RU"/>
        </w:rPr>
        <w:t xml:space="preserve">** </w:t>
      </w:r>
      <w:proofErr w:type="gramStart"/>
      <w:r w:rsidRPr="00994374">
        <w:rPr>
          <w:rFonts w:ascii="Times New Roman" w:hAnsi="Times New Roman"/>
          <w:b/>
          <w:sz w:val="20"/>
          <w:szCs w:val="20"/>
          <w:lang w:val="ru-RU"/>
        </w:rPr>
        <w:t>Площади</w:t>
      </w:r>
      <w:proofErr w:type="gramEnd"/>
      <w:r w:rsidRPr="00994374">
        <w:rPr>
          <w:rFonts w:ascii="Times New Roman" w:hAnsi="Times New Roman"/>
          <w:b/>
          <w:sz w:val="20"/>
          <w:szCs w:val="20"/>
          <w:lang w:val="ru-RU"/>
        </w:rPr>
        <w:t xml:space="preserve"> изменяемые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AB5F45" w:rsidRPr="002E2433" w:rsidRDefault="00AB5F45" w:rsidP="00AB5F45">
      <w:pPr>
        <w:rPr>
          <w:rFonts w:ascii="Times New Roman" w:hAnsi="Times New Roman"/>
          <w:b/>
          <w:sz w:val="20"/>
          <w:szCs w:val="20"/>
          <w:lang w:val="ru-RU"/>
        </w:rPr>
      </w:pPr>
      <w:r w:rsidRPr="002E2433">
        <w:rPr>
          <w:rFonts w:ascii="Times New Roman" w:hAnsi="Times New Roman"/>
          <w:b/>
          <w:sz w:val="20"/>
          <w:szCs w:val="20"/>
          <w:lang w:val="ru-RU"/>
        </w:rPr>
        <w:t>*** Изменения будут внесены после инвентаризации технического паспорта МКД в БТИ.</w:t>
      </w:r>
    </w:p>
    <w:p w:rsidR="00AD1208" w:rsidRDefault="00AD1208" w:rsidP="00AB5F45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D1208" w:rsidRDefault="00AD1208" w:rsidP="00AB5F45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5F45" w:rsidRPr="002E2433" w:rsidRDefault="00AB5F45" w:rsidP="00AB5F45">
      <w:pPr>
        <w:rPr>
          <w:rFonts w:ascii="Times New Roman" w:hAnsi="Times New Roman"/>
          <w:sz w:val="20"/>
          <w:szCs w:val="20"/>
          <w:lang w:val="ru-RU"/>
        </w:rPr>
      </w:pP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t>От лица Управляющей организации:</w:t>
      </w:r>
      <w:r w:rsidRPr="002E2433">
        <w:rPr>
          <w:rFonts w:ascii="Times New Roman" w:hAnsi="Times New Roman"/>
          <w:sz w:val="20"/>
          <w:szCs w:val="20"/>
          <w:lang w:val="ru-RU"/>
        </w:rPr>
        <w:tab/>
      </w:r>
      <w:r w:rsidRPr="002E2433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</w:t>
      </w: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t>От лица Собственника:</w:t>
      </w:r>
    </w:p>
    <w:p w:rsidR="00AD1208" w:rsidRDefault="00AD1208" w:rsidP="00AB5F45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D1208" w:rsidRDefault="00AD1208" w:rsidP="00AB5F45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5F45" w:rsidRPr="002E2433" w:rsidRDefault="00AB5F45" w:rsidP="00AB5F45">
      <w:pPr>
        <w:rPr>
          <w:rFonts w:ascii="Times New Roman" w:hAnsi="Times New Roman"/>
          <w:sz w:val="20"/>
          <w:szCs w:val="20"/>
          <w:lang w:val="ru-RU"/>
        </w:rPr>
      </w:pP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t>Дирек</w:t>
      </w:r>
      <w:r w:rsidR="00AD1208">
        <w:rPr>
          <w:rFonts w:ascii="Times New Roman" w:hAnsi="Times New Roman"/>
          <w:b/>
          <w:bCs/>
          <w:sz w:val="20"/>
          <w:szCs w:val="20"/>
          <w:lang w:val="ru-RU"/>
        </w:rPr>
        <w:t>тор_________________ А.А. Русин</w:t>
      </w: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                 ___________________</w:t>
      </w: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Pr="002E2433">
        <w:rPr>
          <w:rFonts w:ascii="Times New Roman" w:hAnsi="Times New Roman"/>
          <w:b/>
          <w:bCs/>
          <w:sz w:val="20"/>
          <w:szCs w:val="20"/>
          <w:lang w:val="ru-RU"/>
        </w:rPr>
        <w:softHyphen/>
        <w:t>__       __________</w:t>
      </w:r>
    </w:p>
    <w:p w:rsidR="00AB5F45" w:rsidRPr="002E2433" w:rsidRDefault="00AB5F45" w:rsidP="00AB5F45">
      <w:pPr>
        <w:rPr>
          <w:rFonts w:ascii="Times New Roman" w:hAnsi="Times New Roman"/>
          <w:sz w:val="20"/>
          <w:szCs w:val="20"/>
          <w:lang w:val="ru-RU"/>
        </w:rPr>
      </w:pPr>
      <w:r w:rsidRPr="002E2433"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(Ф.И.О.)                                              подпись </w:t>
      </w:r>
    </w:p>
    <w:p w:rsidR="00AB5F45" w:rsidRPr="002E2433" w:rsidRDefault="00AB5F45" w:rsidP="0040132B">
      <w:pPr>
        <w:rPr>
          <w:rFonts w:ascii="Times New Roman" w:hAnsi="Times New Roman"/>
          <w:sz w:val="20"/>
          <w:szCs w:val="20"/>
          <w:lang w:val="ru-RU"/>
        </w:rPr>
      </w:pPr>
    </w:p>
    <w:p w:rsidR="00965FB0" w:rsidRPr="002E2433" w:rsidRDefault="00965FB0" w:rsidP="0040132B">
      <w:pPr>
        <w:rPr>
          <w:rFonts w:ascii="Times New Roman" w:hAnsi="Times New Roman"/>
          <w:sz w:val="20"/>
          <w:szCs w:val="20"/>
          <w:lang w:val="ru-RU"/>
        </w:rPr>
      </w:pPr>
    </w:p>
    <w:p w:rsidR="00965FB0" w:rsidRPr="002E2433" w:rsidRDefault="00965FB0" w:rsidP="0040132B">
      <w:pPr>
        <w:rPr>
          <w:rFonts w:ascii="Times New Roman" w:hAnsi="Times New Roman"/>
          <w:sz w:val="20"/>
          <w:szCs w:val="20"/>
          <w:lang w:val="ru-RU"/>
        </w:rPr>
      </w:pPr>
    </w:p>
    <w:p w:rsidR="00965FB0" w:rsidRPr="002E2433" w:rsidRDefault="00965FB0" w:rsidP="0040132B">
      <w:pPr>
        <w:rPr>
          <w:rFonts w:ascii="Times New Roman" w:hAnsi="Times New Roman"/>
          <w:sz w:val="20"/>
          <w:szCs w:val="20"/>
          <w:lang w:val="ru-RU"/>
        </w:rPr>
      </w:pPr>
    </w:p>
    <w:p w:rsidR="00965FB0" w:rsidRDefault="00965FB0" w:rsidP="0040132B">
      <w:pPr>
        <w:rPr>
          <w:rFonts w:ascii="Times New Roman" w:hAnsi="Times New Roman"/>
          <w:sz w:val="20"/>
          <w:szCs w:val="20"/>
          <w:lang w:val="ru-RU"/>
        </w:rPr>
      </w:pPr>
    </w:p>
    <w:p w:rsidR="00965FB0" w:rsidRDefault="00965FB0" w:rsidP="0040132B">
      <w:pPr>
        <w:rPr>
          <w:rFonts w:ascii="Times New Roman" w:hAnsi="Times New Roman"/>
          <w:sz w:val="20"/>
          <w:szCs w:val="20"/>
          <w:lang w:val="ru-RU"/>
        </w:rPr>
      </w:pPr>
    </w:p>
    <w:p w:rsidR="00965FB0" w:rsidRDefault="00965FB0" w:rsidP="0040132B">
      <w:pPr>
        <w:rPr>
          <w:rFonts w:ascii="Times New Roman" w:hAnsi="Times New Roman"/>
          <w:sz w:val="20"/>
          <w:szCs w:val="20"/>
          <w:lang w:val="ru-RU"/>
        </w:rPr>
      </w:pPr>
    </w:p>
    <w:p w:rsidR="00AB5F45" w:rsidRPr="00AD1208" w:rsidRDefault="00AB5F45" w:rsidP="00AB5F45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D1208">
        <w:rPr>
          <w:rFonts w:ascii="Times New Roman" w:hAnsi="Times New Roman"/>
          <w:sz w:val="20"/>
          <w:szCs w:val="20"/>
          <w:lang w:val="ru-RU"/>
        </w:rPr>
        <w:lastRenderedPageBreak/>
        <w:t xml:space="preserve">Приложение № 2 </w:t>
      </w:r>
    </w:p>
    <w:p w:rsidR="00AB5F45" w:rsidRPr="00AD1208" w:rsidRDefault="00AB5F45" w:rsidP="00AB5F45">
      <w:pPr>
        <w:jc w:val="right"/>
        <w:rPr>
          <w:rFonts w:ascii="Times New Roman" w:hAnsi="Times New Roman"/>
          <w:sz w:val="20"/>
          <w:szCs w:val="20"/>
        </w:rPr>
      </w:pPr>
      <w:r w:rsidRPr="00AD1208">
        <w:rPr>
          <w:rFonts w:ascii="Times New Roman" w:hAnsi="Times New Roman"/>
          <w:sz w:val="20"/>
          <w:szCs w:val="20"/>
          <w:lang w:val="ru-RU"/>
        </w:rPr>
        <w:t xml:space="preserve">к договору </w:t>
      </w:r>
      <w:proofErr w:type="spellStart"/>
      <w:r w:rsidRPr="00AD1208">
        <w:rPr>
          <w:rFonts w:ascii="Times New Roman" w:hAnsi="Times New Roman"/>
          <w:sz w:val="20"/>
          <w:szCs w:val="20"/>
          <w:lang w:val="ru-RU"/>
        </w:rPr>
        <w:t>управл</w:t>
      </w:r>
      <w:r w:rsidRPr="00AD1208">
        <w:rPr>
          <w:rFonts w:ascii="Times New Roman" w:hAnsi="Times New Roman"/>
          <w:sz w:val="20"/>
          <w:szCs w:val="20"/>
        </w:rPr>
        <w:t>ения</w:t>
      </w:r>
      <w:proofErr w:type="spellEnd"/>
      <w:r w:rsidRPr="00AD1208">
        <w:rPr>
          <w:rFonts w:ascii="Times New Roman" w:hAnsi="Times New Roman"/>
          <w:sz w:val="20"/>
          <w:szCs w:val="20"/>
        </w:rPr>
        <w:t xml:space="preserve"> МКД</w:t>
      </w:r>
    </w:p>
    <w:p w:rsidR="00AB5F45" w:rsidRPr="00AD1208" w:rsidRDefault="00AB5F45" w:rsidP="0040132B">
      <w:pPr>
        <w:rPr>
          <w:rFonts w:ascii="Times New Roman" w:hAnsi="Times New Roman"/>
          <w:sz w:val="20"/>
          <w:szCs w:val="20"/>
        </w:rPr>
      </w:pPr>
    </w:p>
    <w:p w:rsidR="00AB5F45" w:rsidRPr="002E2433" w:rsidRDefault="00AB5F45" w:rsidP="00AB5F45">
      <w:pPr>
        <w:numPr>
          <w:ilvl w:val="0"/>
          <w:numId w:val="13"/>
        </w:numPr>
        <w:jc w:val="center"/>
        <w:rPr>
          <w:rFonts w:ascii="Times New Roman" w:hAnsi="Times New Roman"/>
          <w:b/>
          <w:lang w:val="ru-RU"/>
        </w:rPr>
      </w:pPr>
      <w:r w:rsidRPr="002E2433">
        <w:rPr>
          <w:rFonts w:ascii="Times New Roman" w:hAnsi="Times New Roman"/>
          <w:b/>
          <w:lang w:val="ru-RU"/>
        </w:rPr>
        <w:t>«Перечень услуг и работ по управлению многоквартирным домом, содержанию</w:t>
      </w:r>
    </w:p>
    <w:p w:rsidR="00AB5F45" w:rsidRPr="002E2433" w:rsidRDefault="00AB5F45" w:rsidP="00AB5F45">
      <w:pPr>
        <w:jc w:val="center"/>
        <w:rPr>
          <w:rFonts w:ascii="Times New Roman" w:hAnsi="Times New Roman"/>
          <w:b/>
          <w:lang w:val="ru-RU"/>
        </w:rPr>
      </w:pPr>
      <w:r w:rsidRPr="002E2433">
        <w:rPr>
          <w:rFonts w:ascii="Times New Roman" w:hAnsi="Times New Roman"/>
          <w:b/>
          <w:lang w:val="ru-RU"/>
        </w:rPr>
        <w:t>и текущему ремонту общего имущества в многоквартирном доме, расположенном по адресу:</w:t>
      </w:r>
    </w:p>
    <w:p w:rsidR="00AB5F45" w:rsidRPr="002E2433" w:rsidRDefault="00AB5F45" w:rsidP="00AB5F45">
      <w:pPr>
        <w:jc w:val="center"/>
        <w:rPr>
          <w:rFonts w:ascii="Times New Roman" w:hAnsi="Times New Roman"/>
          <w:b/>
          <w:lang w:val="ru-RU"/>
        </w:rPr>
      </w:pPr>
      <w:r w:rsidRPr="002E2433">
        <w:rPr>
          <w:rFonts w:ascii="Times New Roman" w:hAnsi="Times New Roman"/>
          <w:b/>
          <w:lang w:val="ru-RU"/>
        </w:rPr>
        <w:t>г. Сургут, пр. Комсомольский, д. 50»</w:t>
      </w:r>
    </w:p>
    <w:p w:rsidR="00AB5F45" w:rsidRPr="002E2433" w:rsidRDefault="00AB5F45" w:rsidP="00AB5F45">
      <w:pPr>
        <w:rPr>
          <w:rFonts w:ascii="Times New Roman" w:hAnsi="Times New Roman"/>
          <w:lang w:val="ru-RU"/>
        </w:rPr>
      </w:pPr>
    </w:p>
    <w:tbl>
      <w:tblPr>
        <w:tblW w:w="104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0"/>
        <w:gridCol w:w="7020"/>
        <w:gridCol w:w="2520"/>
      </w:tblGrid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Периодичность выполнения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услуг и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Работы, необходимые для надлежащего содержания </w:t>
            </w:r>
            <w:r w:rsidRPr="00AD1208">
              <w:rPr>
                <w:rFonts w:ascii="Times New Roman" w:hAnsi="Times New Roman"/>
                <w:b/>
                <w:spacing w:val="4"/>
                <w:sz w:val="20"/>
                <w:szCs w:val="20"/>
                <w:lang w:val="ru-RU"/>
              </w:rPr>
              <w:t>несущих и ненесущих конструкций многоквартирных</w:t>
            </w: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домов (конструктивных элементов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жилыхзданий</w:t>
            </w:r>
            <w:proofErr w:type="spellEnd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ind w:firstLine="7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отношении всех видов фундаментов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Проверка соответствия параметров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вертикальной</w:t>
            </w: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планировки</w:t>
            </w:r>
            <w:proofErr w:type="spellEnd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территории вокруг здания проектным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параметрам с устранением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технического состояния видимых частей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конструкций с устранением выявленных нарушений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путем разработки контрольных шурфов в местах обнаружения дефектов, детального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обследованияи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составления плана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мероприятий по устранению причин нарушения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Проверка состояния гидроизоляции фундаментов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зданиях с подвалами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состояния помещений подвалов,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входовв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подвалы и приямков и принятие мер: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обеспечивающих их вентиляцию в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соответствии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проектными требованиями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состоянием дверей подвалов и технических подполий, запорных устройств на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нихс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устранением выявленных неисправностей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Установка сеток и решеток на проемы,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каналы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отверстия для защиты от проникновения грызунов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Дезинфекция, дератизация и </w:t>
            </w:r>
            <w:proofErr w:type="spellStart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дезинсекцияподвальных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помещений и технических подполий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 мере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необходимости,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но не реже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Обеспечение освещения подвальных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помещений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технических подполий, включая смену перегоревших лампочек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Работы, выполняемые для надлежащего содержания</w:t>
            </w: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стен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отклонений от проектных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эксплуатации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, несанкционированного изменения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конструктивного решения, признаков потери</w:t>
            </w:r>
            <w:r w:rsidR="0040132B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несущей способности, наличия деформаций, нарушения теплозащитных свойств,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гидроизоляциимежду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цокольной частью здания и стенами, неисправности водоотводящих устройств.</w:t>
            </w:r>
            <w:proofErr w:type="gramEnd"/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="0040132B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проектных условий их эксплуатации с последующим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выполнением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32B" w:rsidRPr="00AD1208" w:rsidRDefault="0040132B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40132B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="00AB5F45" w:rsidRPr="00AD1208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spellEnd"/>
            <w:r w:rsidR="00AB5F45"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B5F45" w:rsidRPr="00AD1208">
              <w:rPr>
                <w:rFonts w:ascii="Times New Roman" w:hAnsi="Times New Roman"/>
                <w:sz w:val="20"/>
                <w:szCs w:val="20"/>
              </w:rPr>
              <w:t>плану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следов коррозии, деформаций и трещин в местах расположения арматуры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закладныхдеталей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="0040132B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проектных условий их эксплуатации с последующим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выполнением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плану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повреждений в кладке, наличия и характера трещин, выветривания,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отклонения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от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вертикали и выпучивания отдельных участков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="0040132B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проектных условий их эксплуатации с последующим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выполнением этого плана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плану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Выявление в элементах деревянных конструкций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AD12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крепления, врубок, перекоса, скалывания, отклонения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вертикали, а также наличия в таких конструкциях участков, пораженных гнилью, дереворазрушающими грибками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жучками-точильщиками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,с</w:t>
            </w:r>
            <w:proofErr w:type="spellEnd"/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повышенной влажностью, с разрушением обшивки или штукатурки стен.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  <w:r w:rsidR="0040132B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проектных условий их эксплуатации с последующим выполнением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0132B" w:rsidRPr="00AD1208" w:rsidRDefault="0040132B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плану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нарушений условий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эксплуатации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,н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есанкционированных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изменений конструктивного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решения, выявление прогибов, трещин и колебаний.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плану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наличия, характера и величины трещин, смещения плит одной относительно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другойпо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высоте, отслоения защитного слоя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бетона</w:t>
            </w:r>
            <w:r w:rsidR="0040132B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 оголения арматуры, коррозии арматуры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домах с перекрытиями и покрытиями из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монолитногожелезобетона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сборных железобетонных плит.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132B" w:rsidRPr="00AD1208" w:rsidRDefault="0040132B" w:rsidP="0040132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40132B" w:rsidP="0040132B">
            <w:pPr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spellStart"/>
            <w:r w:rsidR="00AB5F45" w:rsidRPr="00AD1208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spellEnd"/>
            <w:r w:rsidR="00AB5F45"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B5F45" w:rsidRPr="00AD1208">
              <w:rPr>
                <w:rFonts w:ascii="Times New Roman" w:hAnsi="Times New Roman"/>
                <w:sz w:val="20"/>
                <w:szCs w:val="20"/>
              </w:rPr>
              <w:t>плану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наличия, характера и величины трещин, смещения плит одной относительно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другойпо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высоте, отслоения защитного слоя </w:t>
            </w:r>
            <w:r w:rsidRPr="00AD12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в заделке швов, следов протечек или промерзаний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плитах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и на стенах в местах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опирания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, отслоения защитного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слоя бетона и оголения арматуры, коррозии арматуры в домах с перекрытиями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покрытиямииз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сборного железобетонного настила.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балок в домах с перекрытиями из кирпичных сводов.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опирания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следов протечек на потолке,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плотности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влажности засыпки, поражения гнилью и жучками-точильщиками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деревянных элементов в домах</w:t>
            </w:r>
            <w:r w:rsidR="0040132B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 деревянными перекрытиями и покрытиями.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Проверка состояния утеплителя,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гидроизоляции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звукоизоляции, адгезии 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отделочных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слоевк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конструкциям перекрытия (покрытия).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нарушений условий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эксплуатации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,н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есанкционированных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изменений конструктивного решения, потери устойчивости, наличия, характера и величины трещин, выпучивания,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отклоненияот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вертикали.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Контроль состояния и выявление коррозии арматуры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арматурной сетки, отслоения защитного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слоя</w:t>
            </w: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бетона</w:t>
            </w:r>
            <w:proofErr w:type="spellEnd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, оголения арматуры и нарушения ее сцепления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бетоном, глубоких сколов бетона, состояния металлических закладных деталей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домахсо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сборными и монолитными железобетонными</w:t>
            </w:r>
            <w:r w:rsidR="0040132B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колоннами.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повреждений и нарушений – разработка (при необходимости)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планавосстановительных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Выявление разрушения или выпадения </w:t>
            </w:r>
            <w:proofErr w:type="spellStart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кирпичей</w:t>
            </w:r>
            <w:proofErr w:type="gramStart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,р</w:t>
            </w:r>
            <w:proofErr w:type="gramEnd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азрывов</w:t>
            </w:r>
            <w:proofErr w:type="spellEnd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или выдергивания стальных </w:t>
            </w:r>
            <w:proofErr w:type="spellStart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связейи</w:t>
            </w:r>
            <w:proofErr w:type="spellEnd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анкеров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, повреждений кладки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 опорами балок и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перемычек, раздробления камня или смещения рядов кладки по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горизонтальным швам в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домахс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кирпичными столбами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FDF" w:rsidRPr="00AD1208" w:rsidRDefault="009D3FDF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lastRenderedPageBreak/>
              <w:t>1.5.4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поражения гнилью, дереворазрушающими грибками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жучками-точильщиками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р</w:t>
            </w:r>
            <w:proofErr w:type="gram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асслоения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древесины, разрывов волокон древесины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домах с деревянными стойками.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Контроль состояния и выявление нарушений условий эксплуатации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Выявление поверхностных отколов и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отслоения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защитного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слоя бетона в растянутой зоне,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оголения и коррозии арматуры, крупных выбоин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сколов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бетона в сжатой зоне в домах с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монолитнымии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сборными железобетонными балками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перекрытий и покрытий.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FDF" w:rsidRPr="00AD1208" w:rsidRDefault="009D3FDF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1.6.3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коррозии с уменьшением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площадисечения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несущих элементов, потери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местнойустойчивости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конструкций (выпучивание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стеноки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поясов балок), трещин в основном материале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элементов в домах со стальными балками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перекрытий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покрытий.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1.6.4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Выявление увлажнения и загнивания деревянных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балок, нарушений утепления заделок балок в стены, разрывов или надрывов древесины около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сучкови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трещин в стыках на плоскости скалывания.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крыш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Проверка кровли (крыши) на отсутствие протечек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Устранение нарушений, приводящих к протечкам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молниезащитных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устройств, заземления мачт и другого оборудования,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расположенногона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крыше.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9D3FDF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остоянно</w:t>
            </w:r>
          </w:p>
          <w:p w:rsidR="009D3FDF" w:rsidRPr="00AD1208" w:rsidRDefault="009D3FDF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деформации и повреждений несущих кровельных конструкций,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антисептической</w:t>
            </w: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и</w:t>
            </w:r>
            <w:proofErr w:type="spellEnd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противопожарной защиты </w:t>
            </w:r>
            <w:proofErr w:type="spellStart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деревянныхконструкций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нарушений,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приводящихк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протечкам, – их устранение.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остальных случаях – разработка (при необходимости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) плана восстановительных работ и проведение вос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FDF" w:rsidRPr="00AD1208" w:rsidRDefault="009D3FDF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>незамедлительно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состояния защитных бетонных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плити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ограждений, фильтрующей способности дренирующего слоя, мест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опирания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железобетонныхкоробов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других элементов на крышах.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нарушений,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приводящихк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протечкам, – их устранение.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остальных случаях – разработка (при необходимости)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плана восстановительных работ и проведение вос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>незамедлительно</w:t>
            </w:r>
          </w:p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температурно-влажностного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режимаи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воздухообмена на чердаке.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нарушений – разработк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а(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необходимости) плана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восстановительныхработ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проведение восстановительных работ, включая утепление чердачных перекрытий, мелкий ремонт и утепление дверей, люков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выходана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чердаки и крышу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случае выявления повреждений и нарушений – разработка плана восстановительных рабо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т(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 необходимости)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lastRenderedPageBreak/>
              <w:t>1.7.8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Осмотр потолков верхних этажей домов с совмещенными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бесчердачными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) крышами для обеспечения н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ормативных требований их эксплуатации в период продолжительной и устойчивой отрицательной температуры наружного воздуха,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влияющейна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возможные промерзания их покрытий.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нарушений,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приводящихк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протечкам, – их устранение.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остальных случаях – разработка (при необходимости)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плана восстановительных работ и проведение в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>незамедлительно</w:t>
            </w: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и очистка кровли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водоотводящих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устройств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от мусора, грязи и наледи, препятствующих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стоку дождевых и талых 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 мере необходимости,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но не реже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2 раз в год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веснойи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осенью)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и очистка кровли от скопления снега, снежных навесов, сосулек и наледи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осенний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,в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есенний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зимний периоды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и восстановление защитного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окрасочного слоя металлических элементов, окраска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и восстановление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антикоррозионногопокрытия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стальных связей, размещенных на крыше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 в технических помещениях металлических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Дезинфекция, дератизация и дезинсекция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чердачных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 мере необходимости,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но не реже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1.7.14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Закрытие чердачных дверей и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металлическихрешеток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замки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лестниц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деформации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повреждений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несущих конструкциях, надежности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крепления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ограждений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 выбоин и сколов в ступенях.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1.8.2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наличия и параметров трещин в сопряжениях маршевых плит с несущими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конструкциями, оголения и коррозии арматуры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 нарушения связей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отдельных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проступях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домах с железобетонными лестницами.</w:t>
            </w:r>
            <w:proofErr w:type="gramEnd"/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D3FDF" w:rsidRPr="00AD1208" w:rsidRDefault="009D3FDF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1.8.3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прогибов несущих конструкций, нарушений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крепления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тетив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к балкам, поддерживающим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лестничные площадки, врубок в конструкции лестницы, а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также наличие гнили и жучков-точильщиков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домах с деревянными лестницами.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1.8.4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состояния и обработка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деревянныхповерхностей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антисептическими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антипереновыми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составами в домах с деревянными лестницами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 мере необходимости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пределах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3 – 5 лет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с учетом группы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капитальности зданий,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физического</w:t>
            </w:r>
            <w:r w:rsidR="009D3FDF"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износа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и местных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условий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фасадов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1.9.1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нарушений отделки фасадов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их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отдельных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элементов, ослабления связи отделочных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слоев со стенами, нарушений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сплошности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герметичности наружных водостоков.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блокови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панелей; укрепление, утепление, конопатка пазов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 смена участков обшивки деревянных стен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1.9.2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состояния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работоспособностиподсветки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информационных знаков,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входовв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подъезды (домовые знаки и т.д.).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повреждений и нарушений – разработка (при необходимости)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планавосстановительных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 и проведение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восстановительных работ, включая ремонт и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установку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знаков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9D3FDF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остоянно</w:t>
            </w:r>
          </w:p>
          <w:p w:rsidR="009D3FDF" w:rsidRPr="00AD1208" w:rsidRDefault="009D3FDF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1.9.3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 козырьках.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повреждений и нарушений – разработка (при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согласно плану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lastRenderedPageBreak/>
              <w:t>1.9.4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1.9.5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Контроль состояния и восстановление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плотностипритворов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входных дверей, самозакрывающихся устройств (доводчики, пружины), ограничителей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хода дверей (остановы).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входных дверей, а также установку пружин на них и самозакрывающихся устройствах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1.9.6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Проверка и очистка выступающих </w:t>
            </w:r>
            <w:proofErr w:type="spellStart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элементовфасадов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скопления снега, снежных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навесов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,с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осулек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наледи в осенний, весенний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зимнийпериоды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Работы, выполняемые в целях надлежащего содержания перегородок в помещениях,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относящихсяк</w:t>
            </w:r>
            <w:proofErr w:type="spellEnd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1.10.1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Выявление зыбкости, выпучивания,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наличиятрещин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приборов и прохождения различных трубопроводов.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повреждений и нарушений – разработка (при необходимости)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планавосстановительных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1.10.2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Проверка звукоизоляции и огнезащиты.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9D3FDF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остоянно</w:t>
            </w:r>
          </w:p>
          <w:p w:rsidR="009D3FDF" w:rsidRPr="00AD1208" w:rsidRDefault="009D3FDF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Работы, выполняемые в целях надлежащего содержания </w:t>
            </w: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внутренней отделки помещений, относящихся </w:t>
            </w: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1.11.1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Проверка состояния внутренней отделки.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угрозы обрушения отделочных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слоевили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нарушения защитных свойств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отделкипо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1.12.1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Проверка состояния основания и поверхностного слоя полов.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1.13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1.13.1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Проверка целостности оконных и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дверныхзаполнений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, плотности притворов, механической прочности и работоспособности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фурнитуры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элементов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оконных и дверных заполнений.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 случае выявления нарушений в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отопительныйпериод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(с сентября по май) проведение ремонта,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включая утепление оконных проемов и замену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разбитых стекол.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остальных случаях – разработка (при необходимости) плана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восстановительных работ и проведение восстановительных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>незамедлительно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Работы, выполняемые в целях надлежащего </w:t>
            </w: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содержания систем вентиляции и </w:t>
            </w:r>
            <w:proofErr w:type="spellStart"/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дымоудаления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дымоудаления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 определение работоспособности оборудования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 элементов систем.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состояния, выявление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устранениепричин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недопустимых вибраций и шума при работе вентиляционной установки.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9D3FDF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остоянно</w:t>
            </w:r>
          </w:p>
          <w:p w:rsidR="009D3FDF" w:rsidRPr="00AD1208" w:rsidRDefault="009D3FDF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Устранение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неплотностей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в вентиляционных каналах и шахтах, устранение засоров в каналах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устранение неисправностей шиберов и </w:t>
            </w:r>
            <w:proofErr w:type="spellStart"/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дроссель-клапанов</w:t>
            </w:r>
            <w:proofErr w:type="spellEnd"/>
            <w:proofErr w:type="gramEnd"/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вытяжных шахтах, зонтов над шахтами и дефлекторов, замена дефективных вытяжных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решетоки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ихкреплений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Устранение выявленных нарушений и неисправностей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систем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дымоудаления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и вентиляции, способных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повлечь скопление газа в помещениях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и обеспечение 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исправного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состояниясистем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автоматического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дымоудаления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2.1.6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состояния и восстановление антикоррозионной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окраски металлических вытяжных каналов,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труб, поддонов и дефлекторов.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повреждений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 нарушений – разработка (при необходимости)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9D3FD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Работы, выполняемые для надлежащего содержания</w:t>
            </w: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систем водоснабжения  (холодного и горячего</w:t>
            </w:r>
            <w:proofErr w:type="gramStart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и</w:t>
            </w:r>
            <w:proofErr w:type="gramEnd"/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водоотведения в многоквартирных домах</w:t>
            </w:r>
            <w:r w:rsidR="009D3FDF"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и </w:t>
            </w: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с холодным и горячим</w:t>
            </w: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водоснабжением,водоотведением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приборов, автоматических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регуляторови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устройств, расширительных баков и элементов, скрытых от постоянного наблюдения (разводящих трубопроводов и оборудования на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чердаках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,в</w:t>
            </w:r>
            <w:proofErr w:type="spellEnd"/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подвалах и каналах)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параметров теплоносителя и вод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ы(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Восстановление работоспособности (ремонт, замена</w:t>
            </w:r>
            <w:proofErr w:type="gram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)</w:t>
            </w: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о</w:t>
            </w:r>
            <w:proofErr w:type="gramEnd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борудования и водоразборных приборов (смесителей,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кранов и т.п.), относящихся к общему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имуществу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Контроль состояния участков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трубопроводов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э</w:t>
            </w:r>
            <w:proofErr w:type="gramEnd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лементов</w:t>
            </w:r>
            <w:proofErr w:type="spellEnd"/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внутренней канализации, канализационных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вытяжек, внутреннего водостока,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дренажных систем и дворовой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канализации,а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также соединительных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Восстановление герметичности участков трубопроводов и соединительных элементов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случаеих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разгерметизации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2.2.9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Восстановление исправности элементов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внутренней </w:t>
            </w: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канализации, канализационных вытяжек, внутреннего водостока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дренажных систем и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дворовойканализации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</w:rPr>
              <w:t>2.2.10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Переключение в целях надежной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эксплуатациирежимов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работы внутреннего водостока, гидравлического затвора внутреннего водостока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</w:rPr>
              <w:t>2.2.11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</w:rPr>
              <w:t>2.2.12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Прочистка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 мере необходимости,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но не реже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</w:rPr>
              <w:t>2.2.13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Промывка систем водоснабжения для удаления</w:t>
            </w:r>
            <w:r w:rsidR="009D3FDF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накипно-коррозионных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9D3FDF" w:rsidP="009D3F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жегодно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>после</w:t>
            </w:r>
            <w:r w:rsidRPr="00AD1208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pacing w:val="6"/>
                <w:sz w:val="20"/>
                <w:szCs w:val="20"/>
                <w:lang w:val="ru-RU"/>
              </w:rPr>
              <w:t>окончания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отопительного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периода,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а также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при текущем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ремонте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 заменой труб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</w:rPr>
              <w:t>2.2.14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пробных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пусконаладочных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ежегодно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после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окончания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отопительного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периода,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 также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 текущем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ремонте</w:t>
            </w:r>
            <w:proofErr w:type="gram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 заменой труб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Проверка исправности, работоспособности, регулировка и техническое обслуживание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насосов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,з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апорной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арматуры, контрольно-измерительных приборов, автоматических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регуляторови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устройств, расширительных баков и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элементов, скрытых от постоянного наблюдения (разводящих трубопроводов и оборудования на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чердаках,в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подвалах и каналах)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2.3.5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2.3.6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Восстановление работоспособности (ремонт, замена) оборудования и отопительных приборов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2.3.7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>Промывка централизованных систем теплоснабжения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для удаления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накипно-коррозионных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ежегодно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после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окончания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отопительного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периода,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 также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 текущем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ремонте</w:t>
            </w:r>
            <w:proofErr w:type="gram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 заменой труб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2.3.8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2.3.9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пробных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пусконаладочных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ежегодно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после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окончания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отопительного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периода,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 также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 текущем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ремонте</w:t>
            </w:r>
            <w:proofErr w:type="gram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 заменой труб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</w:rPr>
              <w:t>2.3.10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Удаление воздуха из системы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8D10C2" w:rsidP="008D10C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жегодно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после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окончания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отопительного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периода</w:t>
            </w:r>
            <w:proofErr w:type="gramStart"/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proofErr w:type="spellEnd"/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также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 текущем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ремонте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 заменой труб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</w:rPr>
              <w:t>2.4.1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Контроль состояния и работоспособности автоматизированного узла учета, в том числе герметичности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соединений, наличия или отсутствия механических повреждений и течи.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нарушений и повреждений – разработка (при необходимости) плана восстановительных работ и проведение </w:t>
            </w:r>
            <w:proofErr w:type="spell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восстановительныхработ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, включая замену неисправных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элементов</w:t>
            </w:r>
            <w:r w:rsidR="008D10C2"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(манометров, преобразователей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температурыи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давления, запорной арматуры и т.д.)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  <w:p w:rsidR="00AB5F45" w:rsidRPr="00AD1208" w:rsidRDefault="00AB5F45" w:rsidP="008D10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согласно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плану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восстановительных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</w:rPr>
              <w:t>2.4.2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квартал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>Работы, выполняемые в целях надлежащего содержания индивидуальных тепловых пунктов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Проверка исправности и работоспособности оборудования индивидуальных тепловых пунктов, в том числе устройства водоподготовки для системы горячего водоснабжения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Выполнение наладочных и ремонтных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работна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индивидуальных тепловых </w:t>
            </w:r>
            <w:proofErr w:type="gram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пунктах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Техническое обслуживание и ремонт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установокавтоматизации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тепловых пунктов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Контроль параметров теплоносителя и вод</w:t>
            </w:r>
            <w:proofErr w:type="gram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ы(</w:t>
            </w:r>
            <w:proofErr w:type="gram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2.5.5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Принятие мер к восстановлению требуемых параметров отопления и водоснабжения (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давления</w:t>
            </w:r>
            <w:proofErr w:type="gram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,т</w:t>
            </w:r>
            <w:proofErr w:type="gram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емпературы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, расхода), а также герметичност</w:t>
            </w:r>
            <w:r w:rsidR="008D10C2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и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2.5.6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год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2.5.7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накипно-коррозионных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8D10C2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не реже 1 раза</w:t>
            </w:r>
            <w:r w:rsidR="008D10C2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в год до начала отопительного периода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 xml:space="preserve">Работы, выполняемые в целях надлежащего содержания </w:t>
            </w:r>
            <w:proofErr w:type="spellStart"/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>электро</w:t>
            </w:r>
            <w:proofErr w:type="spellEnd"/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>- и телекоммуникационного</w:t>
            </w:r>
            <w:r w:rsidR="008D10C2"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>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Проверка заземления оболочки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электрокабеля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,</w:t>
            </w:r>
            <w:r w:rsidR="008D10C2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оборудования (насосы, щитовые вентиляторы</w:t>
            </w:r>
            <w:r w:rsidR="008D10C2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постоянно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2.6.2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Проверка и обеспечение работоспособности</w:t>
            </w:r>
            <w:r w:rsidR="008D10C2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устройств защитного отключения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постоянно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lastRenderedPageBreak/>
              <w:t>2.6.3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Техническое обслуживание и ремонт электрических и осветительных установок (проверка работы электроламп, при необходимости снятие и установка плафонов, смена и ремонт штепсельных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розетоки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другие работы), элементов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молниезащиты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  <w:r w:rsidR="008D10C2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шкафах, наладка электрооборудования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2.6.4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Обеспечение освещения лестничных клеток</w:t>
            </w:r>
            <w:r w:rsidR="008D10C2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и входов в подъезды путем смены перегоревших лампочек в холлах и тамбурах первых этажей,</w:t>
            </w:r>
            <w:r w:rsidR="008D10C2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а также на лестничных клетках и входах в подъезды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2.7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>Работы, выполняемые в целях надлежащего содержания коллективного (</w:t>
            </w:r>
            <w:proofErr w:type="spellStart"/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>общедомового</w:t>
            </w:r>
            <w:proofErr w:type="spellEnd"/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>) прибора учета холодной</w:t>
            </w:r>
            <w:proofErr w:type="gramStart"/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 xml:space="preserve"> тепловой и электрической энергии (далее – коллективного прибора учета)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2.7.1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Контроль состояния и работоспособности коллективного прибора учета, в том числе наличие или отсутствие механических повреждений, течи</w:t>
            </w:r>
            <w:r w:rsidR="008D10C2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и соответствующих пломб.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В случае выявления нарушений и повреждений – разработка (при необходимости) плана восстановительных работ и проведение восстановительных работ, включая очистку фильтров, замену неисправных элементов (расходомеров,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магнитно-индукционых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постоянно</w:t>
            </w:r>
          </w:p>
          <w:p w:rsidR="00AB5F45" w:rsidRPr="00AD1208" w:rsidRDefault="00AB5F45" w:rsidP="008D10C2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согласно плану восстановительных работ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квартал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2.7.3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Снятие показаний коллективного прибора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2.7.4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Обеспечение проведения поверок коллективного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прибора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8D1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 сроки,</w:t>
            </w:r>
            <w:r w:rsidR="008D10C2"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установленные технической документацией</w:t>
            </w:r>
            <w:r w:rsidR="008D10C2"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 прибор учета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2.7.5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0C2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Проведение процедуры допуска (ввода) коллективного прибора учета в эксплуатацию:</w:t>
            </w:r>
            <w:r w:rsidR="008D10C2"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- проверка места установки, схемы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подключенияи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состояния прибора учета, в том числе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наличие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или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отсутствие механических повреждений и соответствующих пломб;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- установка контрольной одноразовой номерной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пломбы (контрольной пломбы) и (или) знаков визуального контроля;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8D1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 раз в год</w:t>
            </w:r>
            <w:r w:rsidR="008D10C2"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 после установки (замены) прибора учета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  <w:lang w:val="ru-RU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Организация системы </w:t>
            </w:r>
            <w:proofErr w:type="gram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диспетчерского</w:t>
            </w:r>
            <w:proofErr w:type="gram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контроляи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обеспечение диспетчерской связи с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кабинойлифта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постоянно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согласно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графику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ежесменное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техническое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обслуживание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смену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текущее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техническое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обслуживание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1 раз в смену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или сразу после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несанкционированной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поломки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-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полугодовое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техническое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раз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 6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месяцев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Обеспечение проведения аварийного обслуживания лифта (лифтов), включая ликвидацию сбоев в работе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круглосуточно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1 раз в год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по графику,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Производственный </w:t>
            </w:r>
            <w:proofErr w:type="gram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за</w:t>
            </w:r>
            <w:proofErr w:type="gram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соблюдением</w:t>
            </w:r>
            <w:r w:rsidR="00695B6C"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требований промышленной безопасности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Работы и услуги по содержанию иного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Работы по содержанию помещений, входящих</w:t>
            </w:r>
            <w:r w:rsidR="00695B6C"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 состав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Сухая уборка (подметание) тамбуров, холлов,</w:t>
            </w:r>
            <w:r w:rsidR="00695B6C"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коридоров, галерей, лифтовых площадок и лифтовых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холлов и кабин, лестничных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площадок и маршей, пандусов, включая очистку</w:t>
            </w:r>
            <w:r w:rsidR="00695B6C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систем защиты от грязи (металлических решеток, ячеистых покрытий,</w:t>
            </w:r>
            <w:r w:rsidR="00695B6C"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приямков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текстильных матов)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Влажная уборка (подметание) тамбуров, </w:t>
            </w: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холлов, коридоров, галерей, лифтовых площадок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лифтовых холлов и кабин, лестничных площадок и маршей, пандусов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раза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неделю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ежедневно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Мытье пола лестничных площадок, маршей,</w:t>
            </w:r>
            <w:r w:rsidR="00695B6C"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раза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месяц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val="ru-RU"/>
              </w:rPr>
              <w:t>Влажная протирка подоконников, оконных решеток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перил лестниц, шкафов для электросчетчиков</w:t>
            </w:r>
            <w:r w:rsidR="00695B6C"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слаботочных устройств, почтовых ящиков, дверных коробок, полотен дверей, доводчиков, дверных</w:t>
            </w:r>
            <w:r w:rsidR="00695B6C"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Мытье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окон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Работы, выполняемые </w:t>
            </w:r>
            <w:proofErr w:type="gramStart"/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ручным</w:t>
            </w:r>
            <w:proofErr w:type="gramEnd"/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способомпо</w:t>
            </w:r>
            <w:proofErr w:type="spellEnd"/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AD1208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ru-RU"/>
              </w:rPr>
              <w:t>предназначенными для обслуживания и эксплуатации</w:t>
            </w: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Очистка крышек люков колодцев и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пожарныхгидрантов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от снега и льда толщиной слоя свыше5 см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Сдвигание свежевыпавшего снега и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очисткапридомовой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территории от снега и льда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днисильных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снегопадов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раза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сутки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  <w:lang w:val="ru-RU"/>
              </w:rPr>
              <w:t xml:space="preserve">Очистка (подметание) придомовой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  <w:lang w:val="ru-RU"/>
              </w:rPr>
              <w:t>территорииот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  <w:lang w:val="ru-RU"/>
              </w:rPr>
              <w:t xml:space="preserve"> наносного снега толщиной до 2 см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  <w:lang w:val="ru-RU"/>
              </w:rPr>
              <w:t>днибез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4F4F4"/>
                <w:lang w:val="ru-RU"/>
              </w:rPr>
              <w:t xml:space="preserve"> снегопада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сутки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Очистка придомовой территории (тротуаров)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наледи и льда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 раз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 двое</w:t>
            </w:r>
            <w:proofErr w:type="gram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суток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 время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гололеда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Очистка и подметание крыльца и площадки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 входов в подъезд от наледи и снега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сутки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Посыпка территории песком или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противогололедными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составами и материалами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 раз в сутки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 время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гололеда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Очистка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урн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мусора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сутки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Уборка контейнерных площадок, площадок возле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мусоросборных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камер, расположенных 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сутки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 мере необходимости,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 не менее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раза</w:t>
            </w:r>
            <w:proofErr w:type="spellEnd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color w:val="000000"/>
                <w:sz w:val="20"/>
                <w:szCs w:val="20"/>
              </w:rPr>
              <w:t>меся</w:t>
            </w:r>
            <w:r w:rsidRPr="00AD12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Очистка от снега тротуаров </w:t>
            </w:r>
            <w:r w:rsidRPr="00AD1208">
              <w:rPr>
                <w:rFonts w:ascii="Times New Roman" w:hAnsi="Times New Roman"/>
                <w:sz w:val="20"/>
                <w:szCs w:val="20"/>
                <w:shd w:val="clear" w:color="auto" w:fill="F4F4F4"/>
                <w:lang w:val="ru-RU"/>
              </w:rPr>
              <w:t>шириной 2 м и более,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проездов, автостоянок со сгребанием в снежную кучу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Погрузка снега погрузчиками в автосамосвалы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Перевозка снега на полигон автосамосвалами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Утилизация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снега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полигоне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Уборка и подметание придомовой территории,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территории детской площадки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раза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месяц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Уборка и подметание крыльца и площадки у входа в подъезд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сутки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Очистка урн от мусора, установленных возле подъездов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сутки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Промывка урн, установленных возле подъездов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месяц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Уборка контейнерных площадок, площадок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возле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мусоросборных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камер, расположенных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сутки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Выкашивание газонов, расположенных на придомовой территории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Вырезка сухих ветвей и деревьев, расположенных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2 раза в течение периода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по мере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4.4.7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Уборка газонов, расположенных на придомовой</w:t>
            </w:r>
            <w:r w:rsidR="00695B6C"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трое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суток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состояния и выявление повреждений элементов благоустройства.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случае выявления повреждений – проведение </w:t>
            </w:r>
            <w:r w:rsidRPr="00AD12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ремонтных работ, включая замену поврежденных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состояния и выявление повреждений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ограждения объектов благоустройства.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мере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необходимости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lastRenderedPageBreak/>
              <w:t>4.5.3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Окрашивание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поверхности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бордюра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течение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периода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Работы по обеспечению вывоза бытовых отходов.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D1208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208" w:rsidRPr="00AD1208" w:rsidRDefault="00AD1208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>Организация и содержание мест</w:t>
            </w: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>(площадок) накопления твердых коммунальных отходов;</w:t>
            </w:r>
          </w:p>
          <w:p w:rsid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обслуживание и очистка контейнерных </w:t>
            </w: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8"/>
              </w:rPr>
              <w:t>площадок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8"/>
              </w:rPr>
              <w:t>постоянно</w:t>
            </w:r>
            <w:proofErr w:type="spellEnd"/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AD1208">
              <w:rPr>
                <w:rFonts w:ascii="Times New Roman" w:hAnsi="Times New Roman"/>
                <w:sz w:val="20"/>
                <w:szCs w:val="28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8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8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8"/>
              </w:rPr>
              <w:t>сутки</w:t>
            </w:r>
            <w:proofErr w:type="spellEnd"/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D1208" w:rsidRPr="00AD1208" w:rsidTr="00475E23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208" w:rsidRPr="00AD1208" w:rsidRDefault="00AD1208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Организация накопления отходов </w:t>
            </w:r>
            <w:r w:rsidRPr="00AD1208">
              <w:rPr>
                <w:rFonts w:ascii="Times New Roman" w:hAnsi="Times New Roman"/>
                <w:sz w:val="20"/>
                <w:szCs w:val="28"/>
              </w:rPr>
              <w:t>I</w:t>
            </w: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– </w:t>
            </w:r>
            <w:r w:rsidRPr="00AD1208">
              <w:rPr>
                <w:rFonts w:ascii="Times New Roman" w:hAnsi="Times New Roman"/>
                <w:sz w:val="20"/>
                <w:szCs w:val="28"/>
              </w:rPr>
              <w:t>IV</w:t>
            </w: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классов опасности (отработанных ртутьсодержащих ламп и др.);</w:t>
            </w: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передача отходов </w:t>
            </w:r>
            <w:r w:rsidRPr="00AD1208">
              <w:rPr>
                <w:rFonts w:ascii="Times New Roman" w:hAnsi="Times New Roman"/>
                <w:sz w:val="20"/>
                <w:szCs w:val="28"/>
              </w:rPr>
              <w:t>I</w:t>
            </w: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– </w:t>
            </w:r>
            <w:r w:rsidRPr="00AD1208">
              <w:rPr>
                <w:rFonts w:ascii="Times New Roman" w:hAnsi="Times New Roman"/>
                <w:sz w:val="20"/>
                <w:szCs w:val="28"/>
              </w:rPr>
              <w:t>IV</w:t>
            </w: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классов опасности  </w:t>
            </w: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>(отработанных ртутьсодержащих ламп и др.)</w:t>
            </w: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в организации, имеющие лицензии </w:t>
            </w: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8"/>
                <w:lang w:val="ru-RU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8"/>
              </w:rPr>
              <w:t>постоянно</w:t>
            </w:r>
            <w:proofErr w:type="spellEnd"/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</w:p>
          <w:p w:rsidR="00AD1208" w:rsidRPr="00AD1208" w:rsidRDefault="00AD1208" w:rsidP="0028720B">
            <w:pPr>
              <w:tabs>
                <w:tab w:val="left" w:pos="567"/>
              </w:tabs>
              <w:ind w:right="-1"/>
              <w:contextualSpacing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8"/>
              </w:rPr>
              <w:t>по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8"/>
              </w:rPr>
              <w:t>мере</w:t>
            </w:r>
            <w:proofErr w:type="spellEnd"/>
            <w:r w:rsidRPr="00AD120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8"/>
              </w:rPr>
              <w:t>накопления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4.7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Работы по обеспечению требований пожарной безопасности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4.7.1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Осмотры и обеспечение работоспособного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состояния пожарных лестниц, лазов, проходов,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противодымной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защиты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Контроль состояния и замена вышедших из строя датчиков, проводки и оборудования пожарной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 охранной сигнализации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4.7.3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Техническое обслуживание и ремонт систем автоматической пожарной сигнализации, электрических установок систем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дымоудаления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 внутреннего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противопожарного водопровода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Осуществление</w:t>
            </w:r>
            <w:proofErr w:type="spellEnd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аварийно-диспетчерского</w:t>
            </w:r>
            <w:proofErr w:type="spellEnd"/>
            <w:r w:rsidR="00695B6C"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Осуществление текущего 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работой внутридомовых инженерных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круглосуточно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Прием, регистрация и выполнение заявок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собственников и пользователей помещений</w:t>
            </w:r>
            <w:r w:rsidR="00695B6C"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 многоквартирных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круглосуточно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Регистрация заявок в журнале заявок собственников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пользователей помещений в многоквартирных домах или в автоматизированной системе учета</w:t>
            </w:r>
            <w:r w:rsidR="004A41E6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таких заявок (при ее наличии)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круглосуточно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>Обеспечение хранения журнала заявок собственников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пользователей помещений в занимаемом аварийно-диспетчерской службой помещении</w:t>
            </w:r>
            <w:r w:rsidR="004A41E6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 ознакомление по желанию собственников и пользователей помещений в многоквартирных домах,</w:t>
            </w:r>
            <w:r w:rsidR="004A41E6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отношении которых эта служба осуществляет</w:t>
            </w:r>
            <w:r w:rsidR="004A41E6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Принятие оперативных мер по обеспечению безопасности граждан в случае возникновения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аварийных ситуаций или угрозы их возникновения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круглосуточно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Отражение сведений, полученных аварийно-диспетчерской службой в результате непрерывного 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работой инженерного оборудования,</w:t>
            </w:r>
            <w:r w:rsidR="004A41E6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соответствующих журналах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круглосуточно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громкоговорящей (двусторонней)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связи с пассажирами лифтов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круглосуточно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Ликвидация засоров внутридомовой инженерной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Устранение аварийных повреждений внутридомовых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инженерных систем холодного и горячего водоснабжения, водоотведения и внутридомовых</w:t>
            </w:r>
            <w:r w:rsidR="004A41E6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систем отопления и электроснабжения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8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pacing w:val="-8"/>
                <w:sz w:val="20"/>
                <w:szCs w:val="20"/>
              </w:rPr>
              <w:t>незамедлительно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оповещения аварийных служб соответствующих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ресурсоснабжающих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организаций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о поступивших </w:t>
            </w:r>
            <w:proofErr w:type="gram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сигналах</w:t>
            </w:r>
            <w:proofErr w:type="gram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об аварии или повреждении внутридомовых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инженерных систем холодного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горячего водоснабжения, водоотведения и внутридомовых систем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отопления и электроснабжения, информационно-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телекоммуникационных сетей.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695B6C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>Н</w:t>
            </w:r>
            <w:r w:rsidR="00AB5F45" w:rsidRPr="00AD12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>езамедлительно</w:t>
            </w:r>
            <w:r w:rsidRPr="00AD1208">
              <w:rPr>
                <w:rFonts w:ascii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="00AB5F45"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при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proofErr w:type="gramStart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поступлении</w:t>
            </w:r>
            <w:proofErr w:type="gram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сигналов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об аварии или повреждении</w:t>
            </w: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5.11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внутридомовых систем отопления и электроснабжения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 информационно-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телекоммуникационных сетей,  входящих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состав общего имущества, самостоятельно либо</w:t>
            </w:r>
            <w:r w:rsidR="004A41E6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привлечением служб соответствующих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ресурсоснабжающих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организаций.</w:t>
            </w:r>
          </w:p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случаях, когда законодательством Российской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Федерации предусмотрены специальные требования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осуществлению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ресурсоснабжающими</w:t>
            </w:r>
            <w:proofErr w:type="spellEnd"/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организациями деятельности по аварийно-диспетчерскому обслуживанию, аварийно-диспетчерская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служба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сообщает об этом в аварийные службы соответствующих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ресурсоснабжающих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организаций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контролирует устранение ими таких аварий</w:t>
            </w:r>
            <w:r w:rsidR="00695B6C"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 повреждений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круглосуточно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A41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круглосуточно</w:t>
            </w:r>
            <w:proofErr w:type="spellEnd"/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Осуществление деятельности по управлению</w:t>
            </w:r>
            <w:r w:rsidR="00695B6C"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многоквартирным домом в соответствии с установленными стандартами и правилами </w:t>
            </w: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деятельности</w:t>
            </w:r>
            <w:r w:rsidR="004A41E6"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lastRenderedPageBreak/>
              <w:t>по управлению многоквартирными домами,</w:t>
            </w:r>
            <w:r w:rsidR="00695B6C"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  <w:proofErr w:type="spellEnd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паспортной</w:t>
            </w:r>
            <w:proofErr w:type="spellEnd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службы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  <w:r w:rsidR="004A41E6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6.1.2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Сбор, обновление и хранение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информациио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собственниках и нанимателях помещений</w:t>
            </w:r>
            <w:r w:rsidR="00695B6C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многоквартирном доме, а также о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лицах</w:t>
            </w:r>
            <w:proofErr w:type="gram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proofErr w:type="gram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спользующих</w:t>
            </w:r>
            <w:proofErr w:type="spellEnd"/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общее имущество в многоквартирном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актуальныхсписков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электронном виде и (или) на бумажных носителях с учетом требований </w:t>
            </w:r>
            <w:hyperlink r:id="rId5" w:history="1">
              <w:r w:rsidRPr="00AD1208">
                <w:rPr>
                  <w:rFonts w:ascii="Times New Roman" w:hAnsi="Times New Roman"/>
                  <w:sz w:val="20"/>
                  <w:szCs w:val="20"/>
                  <w:lang w:val="ru-RU"/>
                </w:rPr>
                <w:t>законодательства</w:t>
              </w:r>
            </w:hyperlink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Российской Федерации о защите персональных данных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Организация и осуществление расчетов за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услугии</w:t>
            </w:r>
            <w:proofErr w:type="spellEnd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работы по содержанию и ремонту общего имущества в многоквартирном доме (включая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услугии</w:t>
            </w:r>
            <w:proofErr w:type="spellEnd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работы по его управлению) и </w:t>
            </w: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коммунальныеуслуги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6.2.1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Начисление обязательных платежей и взносов,</w:t>
            </w:r>
            <w:r w:rsidR="00C76348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связанных с оплатой расходов на содержание</w:t>
            </w:r>
            <w:r w:rsidR="00C76348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и ремонт общего имущества в многоквартирном</w:t>
            </w:r>
            <w:r w:rsidR="00C76348"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доме и коммунальных услуг, в соответствии</w:t>
            </w:r>
            <w:r w:rsidR="00C76348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требованиями </w:t>
            </w:r>
            <w:hyperlink r:id="rId6" w:history="1">
              <w:r w:rsidRPr="00AD1208">
                <w:rPr>
                  <w:rFonts w:ascii="Times New Roman" w:hAnsi="Times New Roman"/>
                  <w:sz w:val="20"/>
                  <w:szCs w:val="20"/>
                  <w:lang w:val="ru-RU"/>
                </w:rPr>
                <w:t>законодательства</w:t>
              </w:r>
            </w:hyperlink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Российской</w:t>
            </w:r>
            <w:r w:rsidR="00C76348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6.2.2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Оформление платежных документов и направление их собственникам и пользователям помещений</w:t>
            </w:r>
            <w:r w:rsidR="00C76348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в многоквартирном доме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месяц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6.2.3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Осуществление расчетов с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ресурсоснабжающими</w:t>
            </w:r>
            <w:proofErr w:type="spellEnd"/>
            <w:r w:rsidR="00C76348"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D1208"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  <w:t>организациями за коммунальные ресурсы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поставленные по договорам </w:t>
            </w:r>
            <w:proofErr w:type="spellStart"/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>ресурсоснабжения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ежемесячно</w:t>
            </w:r>
            <w:proofErr w:type="spellEnd"/>
          </w:p>
        </w:tc>
      </w:tr>
      <w:tr w:rsidR="00AB5F45" w:rsidRPr="00AD1208" w:rsidTr="0040132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208">
              <w:rPr>
                <w:rFonts w:ascii="Times New Roman" w:hAnsi="Times New Roman"/>
                <w:sz w:val="20"/>
                <w:szCs w:val="20"/>
              </w:rPr>
              <w:t>6.2.4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45" w:rsidRPr="00AD1208" w:rsidRDefault="00AB5F45" w:rsidP="004013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Ведение претензионной и исковой работы в </w:t>
            </w:r>
            <w:r w:rsidRPr="00AD1208">
              <w:rPr>
                <w:rFonts w:ascii="Times New Roman" w:hAnsi="Times New Roman"/>
                <w:spacing w:val="4"/>
                <w:sz w:val="20"/>
                <w:szCs w:val="20"/>
                <w:lang w:val="ru-RU"/>
              </w:rPr>
              <w:t>отношении лиц, не исполнивших обязанность по внесению платы</w:t>
            </w:r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AD1208">
                <w:rPr>
                  <w:rFonts w:ascii="Times New Roman" w:hAnsi="Times New Roman"/>
                  <w:sz w:val="20"/>
                  <w:szCs w:val="20"/>
                  <w:lang w:val="ru-RU"/>
                </w:rPr>
                <w:t>законодательством</w:t>
              </w:r>
            </w:hyperlink>
            <w:r w:rsidRPr="00AD12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Российской Федерации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sz w:val="20"/>
                <w:szCs w:val="20"/>
              </w:rPr>
              <w:t>постоянно</w:t>
            </w:r>
            <w:proofErr w:type="spellEnd"/>
          </w:p>
        </w:tc>
      </w:tr>
    </w:tbl>
    <w:p w:rsidR="00AB5F45" w:rsidRPr="00AD1208" w:rsidRDefault="00AB5F45" w:rsidP="00AB5F4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76348" w:rsidRPr="00AD1208" w:rsidRDefault="00C76348" w:rsidP="00AB5F4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AB5F45" w:rsidRPr="00AD1208" w:rsidRDefault="00AB5F45" w:rsidP="00564ED9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AD1208">
        <w:rPr>
          <w:rFonts w:ascii="Times New Roman" w:hAnsi="Times New Roman"/>
          <w:b/>
          <w:sz w:val="20"/>
          <w:szCs w:val="20"/>
        </w:rPr>
        <w:t>II</w:t>
      </w:r>
      <w:r w:rsidRPr="00AD1208">
        <w:rPr>
          <w:rFonts w:ascii="Times New Roman" w:hAnsi="Times New Roman"/>
          <w:b/>
          <w:sz w:val="20"/>
          <w:szCs w:val="20"/>
          <w:lang w:val="ru-RU"/>
        </w:rPr>
        <w:t>. Перечень дополнительных услуг и работ по техническому обслуживанию системы ограничения доступа (</w:t>
      </w:r>
      <w:proofErr w:type="spellStart"/>
      <w:r w:rsidRPr="00AD1208">
        <w:rPr>
          <w:rFonts w:ascii="Times New Roman" w:hAnsi="Times New Roman"/>
          <w:b/>
          <w:sz w:val="20"/>
          <w:szCs w:val="20"/>
          <w:lang w:val="ru-RU"/>
        </w:rPr>
        <w:t>домофон</w:t>
      </w:r>
      <w:proofErr w:type="spellEnd"/>
      <w:r w:rsidRPr="00AD1208">
        <w:rPr>
          <w:rFonts w:ascii="Times New Roman" w:hAnsi="Times New Roman"/>
          <w:b/>
          <w:sz w:val="20"/>
          <w:szCs w:val="20"/>
          <w:lang w:val="ru-RU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940"/>
        <w:gridCol w:w="2422"/>
        <w:gridCol w:w="2634"/>
      </w:tblGrid>
      <w:tr w:rsidR="00AB5F45" w:rsidRPr="00AD1208" w:rsidTr="0040132B">
        <w:trPr>
          <w:trHeight w:val="779"/>
        </w:trPr>
        <w:tc>
          <w:tcPr>
            <w:tcW w:w="566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услуг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Периодичность выполнения услуг и работ</w:t>
            </w:r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Основание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причина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Актуализации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сведений</w:t>
            </w:r>
            <w:proofErr w:type="spellEnd"/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Работы по техническому обслуживанию системы ограничения доступа (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домофон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Приведение в соответствии с Протоколом №1 общего собрания собственников помещений в МКД от 24.11.2017г</w:t>
            </w: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Проведение внешнего осмотра системы на предмет механических повреждений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2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Проверка прочности и надежности крепежа элементов системы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2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Проверка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коммутационных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разъемов</w:t>
            </w:r>
            <w:proofErr w:type="spellEnd"/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Диагностика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кабельных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трасс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Внешний осмотр составных частей системы на отсутствие повреждений, коррозии, грязи, прочности креплений и т.п.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2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Проверка работоспособности составных частей системы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Проверка электронных систем на работоспособность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2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B5F45" w:rsidRPr="00AD1208" w:rsidRDefault="00AB5F45" w:rsidP="00AB5F45">
      <w:pPr>
        <w:spacing w:after="120"/>
        <w:rPr>
          <w:rFonts w:ascii="Times New Roman" w:hAnsi="Times New Roman"/>
          <w:sz w:val="20"/>
          <w:szCs w:val="20"/>
        </w:rPr>
      </w:pPr>
    </w:p>
    <w:p w:rsidR="00AB5F45" w:rsidRPr="00AD1208" w:rsidRDefault="00AB5F45" w:rsidP="00564ED9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AD1208">
        <w:rPr>
          <w:rFonts w:ascii="Times New Roman" w:hAnsi="Times New Roman"/>
          <w:b/>
          <w:sz w:val="20"/>
          <w:szCs w:val="20"/>
        </w:rPr>
        <w:t>III</w:t>
      </w:r>
      <w:r w:rsidRPr="00AD1208">
        <w:rPr>
          <w:rFonts w:ascii="Times New Roman" w:hAnsi="Times New Roman"/>
          <w:b/>
          <w:sz w:val="20"/>
          <w:szCs w:val="20"/>
          <w:lang w:val="ru-RU"/>
        </w:rPr>
        <w:t>. Перечень дополнительных услуг и работ по техническому обслуживанию системы видеонаблюдения с регистрацией событий.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940"/>
        <w:gridCol w:w="2422"/>
        <w:gridCol w:w="2634"/>
      </w:tblGrid>
      <w:tr w:rsidR="00AB5F45" w:rsidRPr="00AD1208" w:rsidTr="0040132B">
        <w:trPr>
          <w:trHeight w:val="779"/>
        </w:trPr>
        <w:tc>
          <w:tcPr>
            <w:tcW w:w="566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услуг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Периодичность выполнения услуг и работ</w:t>
            </w:r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Основание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причина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Актуализации</w:t>
            </w:r>
            <w:proofErr w:type="spellEnd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сведений</w:t>
            </w:r>
            <w:proofErr w:type="spellEnd"/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Работы по техническому обслуживанию системы  видеонаблюдения с регистрацией событий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Приведение в соответствии с Протоколом №1 общего собрания собственников помещений в МКД от 24.11.2017г</w:t>
            </w: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Проведение внешнего осмотра системы на предмет механических повреждений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2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Проверка прочности и надежности крепежа элементов системы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2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Проверка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коммутационных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разъемов</w:t>
            </w:r>
            <w:proofErr w:type="spellEnd"/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Очистка линз и стеклянных поверхностей камер от пыли и грязи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Настройка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видеокамер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объективов</w:t>
            </w:r>
            <w:proofErr w:type="spellEnd"/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Проверка работоспособности программного обеспечения сервера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Диагностика кабельных трасс и системы питания видеокамер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Внешний осмотр составных частей системы на отсутствие повреждений, коррозии, грязи, прочности креплений и т.п.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2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Проверка работоспособности составных частей системы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1.10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Проверка работоспособности системы в ручном (местном, дистанционном) и автоматическом режимах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5F45" w:rsidRPr="00AD1208" w:rsidTr="0040132B">
        <w:tc>
          <w:tcPr>
            <w:tcW w:w="566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1.11</w:t>
            </w:r>
          </w:p>
        </w:tc>
        <w:tc>
          <w:tcPr>
            <w:tcW w:w="4940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12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Проверка электронных систем на работоспособность</w:t>
            </w:r>
          </w:p>
        </w:tc>
        <w:tc>
          <w:tcPr>
            <w:tcW w:w="2422" w:type="dxa"/>
          </w:tcPr>
          <w:p w:rsidR="00AB5F45" w:rsidRPr="00AD1208" w:rsidRDefault="00AB5F45" w:rsidP="0040132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раз</w:t>
            </w:r>
            <w:proofErr w:type="spellEnd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 xml:space="preserve"> в 2 </w:t>
            </w:r>
            <w:proofErr w:type="spellStart"/>
            <w:r w:rsidRPr="00AD1208">
              <w:rPr>
                <w:rFonts w:ascii="Times New Roman" w:hAnsi="Times New Roman"/>
                <w:bCs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2634" w:type="dxa"/>
          </w:tcPr>
          <w:p w:rsidR="00AB5F45" w:rsidRPr="00AD1208" w:rsidRDefault="00AB5F45" w:rsidP="0040132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76348" w:rsidRPr="00AD1208" w:rsidRDefault="00C76348" w:rsidP="00AB5F45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C76348" w:rsidRPr="00AD1208" w:rsidRDefault="00C76348" w:rsidP="00AB5F45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5F45" w:rsidRPr="00AD1208" w:rsidRDefault="00AB5F45" w:rsidP="00AB5F45">
      <w:pPr>
        <w:rPr>
          <w:rFonts w:ascii="Times New Roman" w:hAnsi="Times New Roman"/>
          <w:sz w:val="20"/>
          <w:szCs w:val="20"/>
          <w:lang w:val="ru-RU"/>
        </w:rPr>
      </w:pPr>
      <w:r w:rsidRPr="00AD1208">
        <w:rPr>
          <w:rFonts w:ascii="Times New Roman" w:hAnsi="Times New Roman"/>
          <w:b/>
          <w:bCs/>
          <w:sz w:val="20"/>
          <w:szCs w:val="20"/>
          <w:lang w:val="ru-RU"/>
        </w:rPr>
        <w:t>От лица Управляющей организации:</w:t>
      </w:r>
      <w:r w:rsidRPr="00AD1208">
        <w:rPr>
          <w:rFonts w:ascii="Times New Roman" w:hAnsi="Times New Roman"/>
          <w:sz w:val="20"/>
          <w:szCs w:val="20"/>
          <w:lang w:val="ru-RU"/>
        </w:rPr>
        <w:tab/>
      </w:r>
      <w:r w:rsidRPr="00AD1208">
        <w:rPr>
          <w:rFonts w:ascii="Times New Roman" w:hAnsi="Times New Roman"/>
          <w:sz w:val="20"/>
          <w:szCs w:val="20"/>
          <w:lang w:val="ru-RU"/>
        </w:rPr>
        <w:tab/>
      </w:r>
      <w:r w:rsidR="00C76348" w:rsidRPr="00AD120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D1208">
        <w:rPr>
          <w:rFonts w:ascii="Times New Roman" w:hAnsi="Times New Roman"/>
          <w:sz w:val="20"/>
          <w:szCs w:val="20"/>
          <w:lang w:val="ru-RU"/>
        </w:rPr>
        <w:t xml:space="preserve">               </w:t>
      </w:r>
      <w:r w:rsidR="00C76348" w:rsidRPr="00AD1208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AD1208">
        <w:rPr>
          <w:rFonts w:ascii="Times New Roman" w:hAnsi="Times New Roman"/>
          <w:b/>
          <w:bCs/>
          <w:sz w:val="20"/>
          <w:szCs w:val="20"/>
          <w:lang w:val="ru-RU"/>
        </w:rPr>
        <w:t>От лица Собственника:</w:t>
      </w:r>
    </w:p>
    <w:p w:rsidR="00C76348" w:rsidRPr="00AD1208" w:rsidRDefault="00C76348" w:rsidP="00AB5F45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B5F45" w:rsidRPr="00AD1208" w:rsidRDefault="00C76348" w:rsidP="00AB5F45">
      <w:pPr>
        <w:rPr>
          <w:rFonts w:ascii="Times New Roman" w:hAnsi="Times New Roman"/>
          <w:sz w:val="20"/>
          <w:szCs w:val="20"/>
          <w:lang w:val="ru-RU"/>
        </w:rPr>
      </w:pPr>
      <w:r w:rsidRPr="00AD1208">
        <w:rPr>
          <w:rFonts w:ascii="Times New Roman" w:hAnsi="Times New Roman"/>
          <w:b/>
          <w:bCs/>
          <w:sz w:val="20"/>
          <w:szCs w:val="20"/>
          <w:lang w:val="ru-RU"/>
        </w:rPr>
        <w:t>Директор______________</w:t>
      </w:r>
      <w:r w:rsidR="00AD1208">
        <w:rPr>
          <w:rFonts w:ascii="Times New Roman" w:hAnsi="Times New Roman"/>
          <w:b/>
          <w:bCs/>
          <w:sz w:val="20"/>
          <w:szCs w:val="20"/>
          <w:lang w:val="ru-RU"/>
        </w:rPr>
        <w:t xml:space="preserve"> А.А. Русин</w:t>
      </w:r>
      <w:r w:rsidR="00AB5F45" w:rsidRPr="00AD1208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AD1208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</w:t>
      </w:r>
      <w:r w:rsidR="00AD1208">
        <w:rPr>
          <w:rFonts w:ascii="Times New Roman" w:hAnsi="Times New Roman"/>
          <w:b/>
          <w:bCs/>
          <w:sz w:val="20"/>
          <w:szCs w:val="20"/>
          <w:lang w:val="ru-RU"/>
        </w:rPr>
        <w:t xml:space="preserve">                   </w:t>
      </w:r>
      <w:r w:rsidR="00AB5F45" w:rsidRPr="00AD1208">
        <w:rPr>
          <w:rFonts w:ascii="Times New Roman" w:hAnsi="Times New Roman"/>
          <w:b/>
          <w:bCs/>
          <w:sz w:val="20"/>
          <w:szCs w:val="20"/>
          <w:lang w:val="ru-RU"/>
        </w:rPr>
        <w:t>___________________</w:t>
      </w:r>
      <w:r w:rsidR="00AB5F45" w:rsidRPr="00AD1208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="00AB5F45" w:rsidRPr="00AD1208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="00AB5F45" w:rsidRPr="00AD1208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="00AB5F45" w:rsidRPr="00AD1208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="00AB5F45" w:rsidRPr="00AD1208">
        <w:rPr>
          <w:rFonts w:ascii="Times New Roman" w:hAnsi="Times New Roman"/>
          <w:b/>
          <w:bCs/>
          <w:sz w:val="20"/>
          <w:szCs w:val="20"/>
          <w:lang w:val="ru-RU"/>
        </w:rPr>
        <w:softHyphen/>
      </w:r>
      <w:r w:rsidR="00AB5F45" w:rsidRPr="00AD1208">
        <w:rPr>
          <w:rFonts w:ascii="Times New Roman" w:hAnsi="Times New Roman"/>
          <w:b/>
          <w:bCs/>
          <w:sz w:val="20"/>
          <w:szCs w:val="20"/>
          <w:lang w:val="ru-RU"/>
        </w:rPr>
        <w:softHyphen/>
        <w:t>__       __________</w:t>
      </w:r>
    </w:p>
    <w:p w:rsidR="002608E2" w:rsidRPr="00AD1208" w:rsidRDefault="00AB5F45">
      <w:pPr>
        <w:rPr>
          <w:sz w:val="20"/>
          <w:szCs w:val="20"/>
          <w:lang w:val="ru-RU"/>
        </w:rPr>
      </w:pPr>
      <w:r w:rsidRPr="00AD1208">
        <w:rPr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(Ф.И.О.)                                              подпись </w:t>
      </w:r>
    </w:p>
    <w:sectPr w:rsidR="002608E2" w:rsidRPr="00AD1208" w:rsidSect="0040132B">
      <w:pgSz w:w="11906" w:h="16838"/>
      <w:pgMar w:top="426" w:right="964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CC8"/>
    <w:multiLevelType w:val="hybridMultilevel"/>
    <w:tmpl w:val="95AC8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A60E3"/>
    <w:multiLevelType w:val="hybridMultilevel"/>
    <w:tmpl w:val="C5D406F8"/>
    <w:lvl w:ilvl="0" w:tplc="CA0A6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CE684F"/>
    <w:multiLevelType w:val="hybridMultilevel"/>
    <w:tmpl w:val="B430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10ADC"/>
    <w:multiLevelType w:val="hybridMultilevel"/>
    <w:tmpl w:val="9D50A33E"/>
    <w:lvl w:ilvl="0" w:tplc="04190013">
      <w:start w:val="1"/>
      <w:numFmt w:val="upperRoman"/>
      <w:lvlText w:val="%1."/>
      <w:lvlJc w:val="righ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2B587D2D"/>
    <w:multiLevelType w:val="hybridMultilevel"/>
    <w:tmpl w:val="0AD87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EF508D42">
      <w:start w:val="4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>
    <w:nsid w:val="512F5104"/>
    <w:multiLevelType w:val="hybridMultilevel"/>
    <w:tmpl w:val="7A28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722C42"/>
    <w:multiLevelType w:val="hybridMultilevel"/>
    <w:tmpl w:val="5CD6E6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F45"/>
    <w:rsid w:val="000753A3"/>
    <w:rsid w:val="000D1538"/>
    <w:rsid w:val="002608E2"/>
    <w:rsid w:val="002E2433"/>
    <w:rsid w:val="00354E7B"/>
    <w:rsid w:val="0040132B"/>
    <w:rsid w:val="004A41E6"/>
    <w:rsid w:val="00564ED9"/>
    <w:rsid w:val="00695B6C"/>
    <w:rsid w:val="006E7AAF"/>
    <w:rsid w:val="007A4A28"/>
    <w:rsid w:val="008B1A8A"/>
    <w:rsid w:val="008D10C2"/>
    <w:rsid w:val="00965FB0"/>
    <w:rsid w:val="009818E4"/>
    <w:rsid w:val="00994374"/>
    <w:rsid w:val="009D3FDF"/>
    <w:rsid w:val="00AB5F45"/>
    <w:rsid w:val="00AD1208"/>
    <w:rsid w:val="00C76348"/>
    <w:rsid w:val="00CA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5F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5F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65F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65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65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65F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65F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65F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65FB0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F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5F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65F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65F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65F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65FB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965F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5F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65FB0"/>
    <w:rPr>
      <w:rFonts w:asciiTheme="majorHAnsi" w:eastAsiaTheme="majorEastAsia" w:hAnsiTheme="majorHAnsi" w:cs="Arial"/>
    </w:rPr>
  </w:style>
  <w:style w:type="table" w:styleId="a3">
    <w:name w:val="Table Grid"/>
    <w:basedOn w:val="a1"/>
    <w:rsid w:val="00AB5F4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B5F45"/>
    <w:pPr>
      <w:autoSpaceDE w:val="0"/>
      <w:autoSpaceDN w:val="0"/>
      <w:spacing w:before="20" w:line="192" w:lineRule="auto"/>
      <w:ind w:right="-58" w:firstLine="360"/>
    </w:pPr>
    <w:rPr>
      <w:rFonts w:ascii="Times New Roman" w:eastAsia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AB5F4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B5F45"/>
    <w:pPr>
      <w:spacing w:after="120"/>
    </w:pPr>
    <w:rPr>
      <w:rFonts w:ascii="Times New Roman" w:eastAsia="Times New Roman" w:hAnsi="Times New Roman"/>
    </w:rPr>
  </w:style>
  <w:style w:type="character" w:customStyle="1" w:styleId="a7">
    <w:name w:val="Основной текст Знак"/>
    <w:basedOn w:val="a0"/>
    <w:link w:val="a6"/>
    <w:rsid w:val="00AB5F4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AB5F45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9">
    <w:name w:val="Верхний колонтитул Знак"/>
    <w:basedOn w:val="a0"/>
    <w:link w:val="a8"/>
    <w:rsid w:val="00AB5F4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AB5F45"/>
    <w:pPr>
      <w:jc w:val="center"/>
    </w:pPr>
    <w:rPr>
      <w:rFonts w:ascii="Times New Roman" w:eastAsia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AB5F45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aliases w:val="Знак Знак,Знак Знак Знак Знак Знак Знак Знак, Знак Знак Знак"/>
    <w:basedOn w:val="a"/>
    <w:link w:val="32"/>
    <w:rsid w:val="00AB5F45"/>
    <w:pPr>
      <w:jc w:val="center"/>
    </w:pPr>
    <w:rPr>
      <w:rFonts w:ascii="Times New Roman" w:eastAsia="Times New Roman" w:hAnsi="Times New Roman"/>
      <w:i/>
      <w:iCs/>
    </w:rPr>
  </w:style>
  <w:style w:type="character" w:customStyle="1" w:styleId="32">
    <w:name w:val="Основной текст 3 Знак"/>
    <w:aliases w:val="Знак Знак Знак,Знак Знак Знак Знак Знак Знак Знак Знак, Знак Знак Знак Знак"/>
    <w:basedOn w:val="a0"/>
    <w:link w:val="31"/>
    <w:rsid w:val="00AB5F4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a">
    <w:name w:val="footer"/>
    <w:basedOn w:val="a"/>
    <w:link w:val="ab"/>
    <w:rsid w:val="00AB5F45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basedOn w:val="a0"/>
    <w:link w:val="aa"/>
    <w:rsid w:val="00AB5F4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AB5F45"/>
    <w:rPr>
      <w:rFonts w:cs="Times New Roman"/>
    </w:rPr>
  </w:style>
  <w:style w:type="paragraph" w:styleId="HTML">
    <w:name w:val="HTML Preformatted"/>
    <w:basedOn w:val="a"/>
    <w:link w:val="HTML0"/>
    <w:rsid w:val="00AB5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5F45"/>
    <w:rPr>
      <w:rFonts w:ascii="Courier New" w:eastAsia="Times New Roman" w:hAnsi="Courier New" w:cs="Courier New"/>
      <w:color w:val="4A4A4A"/>
      <w:sz w:val="20"/>
      <w:szCs w:val="20"/>
    </w:rPr>
  </w:style>
  <w:style w:type="paragraph" w:customStyle="1" w:styleId="ConsPlusNormal">
    <w:name w:val="ConsPlusNormal"/>
    <w:rsid w:val="00AB5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d">
    <w:name w:val="List Paragraph"/>
    <w:basedOn w:val="a"/>
    <w:uiPriority w:val="34"/>
    <w:qFormat/>
    <w:rsid w:val="00965FB0"/>
    <w:pPr>
      <w:ind w:left="720"/>
      <w:contextualSpacing/>
    </w:pPr>
  </w:style>
  <w:style w:type="paragraph" w:customStyle="1" w:styleId="ConsPlusCell">
    <w:name w:val="ConsPlusCell"/>
    <w:rsid w:val="00AB5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onsPlusDocList">
    <w:name w:val="ConsPlusDocList"/>
    <w:rsid w:val="00AB5F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B5F45"/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5F45"/>
    <w:rPr>
      <w:rFonts w:ascii="Segoe UI" w:eastAsia="Times New Roman" w:hAnsi="Segoe UI" w:cs="Segoe UI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965F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965F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965F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965FB0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965FB0"/>
    <w:rPr>
      <w:b/>
      <w:bCs/>
    </w:rPr>
  </w:style>
  <w:style w:type="character" w:styleId="af5">
    <w:name w:val="Emphasis"/>
    <w:basedOn w:val="a0"/>
    <w:uiPriority w:val="20"/>
    <w:qFormat/>
    <w:rsid w:val="00965FB0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965FB0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965FB0"/>
    <w:rPr>
      <w:i/>
    </w:rPr>
  </w:style>
  <w:style w:type="character" w:customStyle="1" w:styleId="24">
    <w:name w:val="Цитата 2 Знак"/>
    <w:basedOn w:val="a0"/>
    <w:link w:val="23"/>
    <w:uiPriority w:val="29"/>
    <w:rsid w:val="00965FB0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965FB0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965FB0"/>
    <w:rPr>
      <w:b/>
      <w:i/>
      <w:sz w:val="24"/>
    </w:rPr>
  </w:style>
  <w:style w:type="character" w:styleId="af9">
    <w:name w:val="Subtle Emphasis"/>
    <w:uiPriority w:val="19"/>
    <w:qFormat/>
    <w:rsid w:val="00965FB0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965FB0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965FB0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965FB0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965FB0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965F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7762</Words>
  <Characters>44250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Жанна</cp:lastModifiedBy>
  <cp:revision>5</cp:revision>
  <dcterms:created xsi:type="dcterms:W3CDTF">2019-08-21T04:57:00Z</dcterms:created>
  <dcterms:modified xsi:type="dcterms:W3CDTF">2019-08-21T05:06:00Z</dcterms:modified>
</cp:coreProperties>
</file>