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D0" w:rsidRDefault="009F15D0" w:rsidP="00D77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E56C2A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9F15D0" w:rsidRDefault="009F15D0" w:rsidP="00D77D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ООО «Управляющая компания ДЕЗ Восточного жилого района»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BC0F16" w:rsidTr="00D77D1C">
        <w:tc>
          <w:tcPr>
            <w:tcW w:w="700" w:type="dxa"/>
            <w:vAlign w:val="center"/>
          </w:tcPr>
          <w:p w:rsidR="00675529" w:rsidRPr="00BC0F16" w:rsidRDefault="0067552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  <w:vAlign w:val="center"/>
          </w:tcPr>
          <w:p w:rsidR="00675529" w:rsidRPr="00BC0F16" w:rsidRDefault="0067552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BC0F16" w:rsidRDefault="0067552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BC0F16" w:rsidRDefault="0067552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BC0F16" w:rsidRDefault="0067552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BC0F16" w:rsidRDefault="0067552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BC0F16" w:rsidRDefault="0067552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BC0F16" w:rsidTr="00D77D1C">
        <w:tc>
          <w:tcPr>
            <w:tcW w:w="15920" w:type="dxa"/>
            <w:gridSpan w:val="7"/>
            <w:vAlign w:val="center"/>
          </w:tcPr>
          <w:p w:rsidR="00F0480A" w:rsidRPr="00BC0F16" w:rsidRDefault="00F0480A" w:rsidP="00D77D1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основных мероприятий в отношении общего и</w:t>
            </w:r>
            <w:r w:rsidR="00BB799E" w:rsidRPr="00BC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мущества в многоквартирном доме </w:t>
            </w:r>
            <w:r w:rsidR="00BC0F16" w:rsidRPr="00BC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</w:t>
            </w:r>
            <w:r w:rsidR="00BB799E" w:rsidRPr="00BC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799E" w:rsidRPr="00BC0F16">
              <w:rPr>
                <w:rFonts w:ascii="Times New Roman" w:hAnsi="Times New Roman" w:cs="Times New Roman"/>
                <w:b/>
                <w:sz w:val="24"/>
                <w:szCs w:val="24"/>
              </w:rPr>
              <w:t>30 лет Победы</w:t>
            </w:r>
            <w:r w:rsidR="00BC0F16" w:rsidRPr="00BC0F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B799E" w:rsidRPr="00BC0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37/3</w:t>
            </w:r>
          </w:p>
          <w:p w:rsidR="00F0480A" w:rsidRPr="00BC0F16" w:rsidRDefault="00F0480A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80A" w:rsidRPr="00BC0F16" w:rsidRDefault="00F0480A" w:rsidP="00D77D1C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отопления</w:t>
            </w:r>
          </w:p>
        </w:tc>
      </w:tr>
      <w:tr w:rsidR="0085472B" w:rsidRPr="00BC0F16" w:rsidTr="00D77D1C">
        <w:tc>
          <w:tcPr>
            <w:tcW w:w="700" w:type="dxa"/>
            <w:vAlign w:val="center"/>
          </w:tcPr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828" w:type="dxa"/>
            <w:vAlign w:val="center"/>
          </w:tcPr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1)автоматическое регулирование параметров в системе отопления;</w:t>
            </w:r>
          </w:p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2)рациональное использование тепловой энергии;</w:t>
            </w:r>
          </w:p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3)экономия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85472B" w:rsidRPr="00BC0F16" w:rsidRDefault="0085472B" w:rsidP="00D77D1C">
            <w:pPr>
              <w:jc w:val="center"/>
              <w:rPr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 узел</w:t>
            </w:r>
          </w:p>
          <w:p w:rsidR="0085472B" w:rsidRPr="00BC0F16" w:rsidRDefault="00A7788A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71F57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F12CC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C1250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1E0C72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  <w:r w:rsidR="00371F57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F12CC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C1250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  <w:r w:rsidR="001E0C72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2CC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472B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46406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С установкой</w:t>
            </w:r>
          </w:p>
        </w:tc>
        <w:tc>
          <w:tcPr>
            <w:tcW w:w="2410" w:type="dxa"/>
            <w:vAlign w:val="center"/>
          </w:tcPr>
          <w:p w:rsidR="0085472B" w:rsidRPr="00BC0F16" w:rsidRDefault="00204527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  <w:r w:rsidR="0085472B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36мес</w:t>
            </w:r>
          </w:p>
        </w:tc>
      </w:tr>
      <w:tr w:rsidR="0085472B" w:rsidRPr="00BC0F16" w:rsidTr="00D77D1C">
        <w:tc>
          <w:tcPr>
            <w:tcW w:w="700" w:type="dxa"/>
            <w:vAlign w:val="center"/>
          </w:tcPr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3828" w:type="dxa"/>
            <w:vAlign w:val="center"/>
          </w:tcPr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85472B" w:rsidRPr="00BC0F16" w:rsidRDefault="0085472B" w:rsidP="00D77D1C">
            <w:pPr>
              <w:jc w:val="center"/>
              <w:rPr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85472B" w:rsidRPr="00BC0F16" w:rsidRDefault="00371F57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10CBE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C1250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0F12CC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5472B" w:rsidRPr="00BC0F16" w:rsidRDefault="00931FBF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4527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  <w:r w:rsidR="0085472B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85472B" w:rsidRPr="00BC0F16" w:rsidRDefault="0085472B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0F12CC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12CC" w:rsidRPr="00BC0F16" w:rsidTr="00D77D1C">
        <w:tc>
          <w:tcPr>
            <w:tcW w:w="700" w:type="dxa"/>
            <w:vAlign w:val="center"/>
          </w:tcPr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tbl>
            <w:tblPr>
              <w:tblStyle w:val="a6"/>
              <w:tblpPr w:leftFromText="180" w:rightFromText="180" w:vertAnchor="text" w:horzAnchor="margin" w:tblpY="35"/>
              <w:tblW w:w="2810" w:type="dxa"/>
              <w:tblLayout w:type="fixed"/>
              <w:tblLook w:val="04A0"/>
            </w:tblPr>
            <w:tblGrid>
              <w:gridCol w:w="2810"/>
            </w:tblGrid>
            <w:tr w:rsidR="00424710" w:rsidRPr="00BC0F16" w:rsidTr="0002413C"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710" w:rsidRPr="00BC0F16" w:rsidRDefault="00424710" w:rsidP="00D77D1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системы отопления</w:t>
                  </w:r>
                </w:p>
              </w:tc>
            </w:tr>
          </w:tbl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0F12CC" w:rsidRPr="00BC0F16" w:rsidRDefault="000F12CC" w:rsidP="00D77D1C">
            <w:pPr>
              <w:jc w:val="center"/>
              <w:rPr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F12CC" w:rsidRPr="00BC0F16" w:rsidRDefault="00371F57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0CBE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C1250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0F12CC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0F12CC" w:rsidRPr="00BC0F16" w:rsidRDefault="00204527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="000F12CC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0F12CC" w:rsidRPr="00BC0F16" w:rsidTr="00D77D1C">
        <w:tc>
          <w:tcPr>
            <w:tcW w:w="15920" w:type="dxa"/>
            <w:gridSpan w:val="7"/>
            <w:vAlign w:val="center"/>
          </w:tcPr>
          <w:p w:rsidR="000F12CC" w:rsidRPr="00BC0F16" w:rsidRDefault="000F12CC" w:rsidP="00D77D1C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горячего водоснабжения</w:t>
            </w:r>
          </w:p>
        </w:tc>
      </w:tr>
      <w:tr w:rsidR="000F12CC" w:rsidRPr="00BC0F16" w:rsidTr="00D77D1C">
        <w:tc>
          <w:tcPr>
            <w:tcW w:w="700" w:type="dxa"/>
            <w:vAlign w:val="center"/>
          </w:tcPr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vAlign w:val="center"/>
          </w:tcPr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828" w:type="dxa"/>
            <w:vAlign w:val="center"/>
          </w:tcPr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1)рациональное использование тепловой энергии;</w:t>
            </w:r>
          </w:p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12CC" w:rsidRPr="00BC0F16" w:rsidRDefault="00371F57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10CBE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C1250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0F12CC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20" w:type="dxa"/>
            <w:vAlign w:val="center"/>
          </w:tcPr>
          <w:p w:rsidR="000F12CC" w:rsidRPr="00BC0F16" w:rsidRDefault="000F12CC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E10CBE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5769" w:rsidRPr="00BC0F16" w:rsidTr="00D77D1C">
        <w:tc>
          <w:tcPr>
            <w:tcW w:w="70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0" w:type="dxa"/>
            <w:vAlign w:val="center"/>
          </w:tcPr>
          <w:tbl>
            <w:tblPr>
              <w:tblStyle w:val="a6"/>
              <w:tblpPr w:leftFromText="180" w:rightFromText="180" w:vertAnchor="text" w:horzAnchor="margin" w:tblpY="35"/>
              <w:tblW w:w="0" w:type="auto"/>
              <w:tblLayout w:type="fixed"/>
              <w:tblLook w:val="04A0"/>
            </w:tblPr>
            <w:tblGrid>
              <w:gridCol w:w="2810"/>
            </w:tblGrid>
            <w:tr w:rsidR="00025769" w:rsidRPr="00BC0F16" w:rsidTr="00025769"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5769" w:rsidRPr="00BC0F16" w:rsidRDefault="00025769" w:rsidP="00D77D1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0F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Установка и настройка балансировочных вентилей на обратный трубопровод  ГВС</w:t>
                  </w:r>
                </w:p>
              </w:tc>
            </w:tr>
          </w:tbl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5769" w:rsidRPr="00BC0F16" w:rsidRDefault="00E10CBE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6C1250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000 </w:t>
            </w:r>
            <w:r w:rsidR="00025769"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1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2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18 мес.</w:t>
            </w:r>
          </w:p>
        </w:tc>
      </w:tr>
      <w:tr w:rsidR="00025769" w:rsidRPr="00BC0F16" w:rsidTr="00D77D1C">
        <w:tc>
          <w:tcPr>
            <w:tcW w:w="15920" w:type="dxa"/>
            <w:gridSpan w:val="7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</w:tr>
      <w:tr w:rsidR="00265579" w:rsidRPr="00BC0F16" w:rsidTr="00D77D1C">
        <w:tc>
          <w:tcPr>
            <w:tcW w:w="700" w:type="dxa"/>
            <w:vAlign w:val="center"/>
          </w:tcPr>
          <w:p w:rsidR="00265579" w:rsidRPr="00BC0F16" w:rsidRDefault="0026557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265579" w:rsidRPr="00BC0F16" w:rsidRDefault="0026557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828" w:type="dxa"/>
            <w:vAlign w:val="center"/>
          </w:tcPr>
          <w:p w:rsidR="00265579" w:rsidRPr="00BC0F16" w:rsidRDefault="0026557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984" w:type="dxa"/>
            <w:vAlign w:val="center"/>
          </w:tcPr>
          <w:p w:rsidR="00265579" w:rsidRPr="00BC0F16" w:rsidRDefault="0026557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265579" w:rsidRPr="00BC0F16" w:rsidRDefault="0026557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5579" w:rsidRPr="00BC0F16" w:rsidRDefault="0026557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2410" w:type="dxa"/>
            <w:vAlign w:val="center"/>
          </w:tcPr>
          <w:p w:rsidR="00265579" w:rsidRPr="00BC0F16" w:rsidRDefault="0026557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vAlign w:val="center"/>
          </w:tcPr>
          <w:p w:rsidR="00265579" w:rsidRPr="00BC0F16" w:rsidRDefault="0026557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025769" w:rsidRPr="00BC0F16" w:rsidTr="00D77D1C">
        <w:tc>
          <w:tcPr>
            <w:tcW w:w="15920" w:type="dxa"/>
            <w:gridSpan w:val="7"/>
            <w:vAlign w:val="center"/>
          </w:tcPr>
          <w:p w:rsidR="00025769" w:rsidRPr="00BC0F16" w:rsidRDefault="00025769" w:rsidP="00D77D1C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Дверные и оконные конструкции</w:t>
            </w:r>
          </w:p>
        </w:tc>
      </w:tr>
      <w:tr w:rsidR="00025769" w:rsidRPr="00BC0F16" w:rsidTr="00D77D1C">
        <w:tc>
          <w:tcPr>
            <w:tcW w:w="70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025769" w:rsidRPr="00BC0F16" w:rsidRDefault="00025769" w:rsidP="00D77D1C">
            <w:pPr>
              <w:jc w:val="center"/>
              <w:rPr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25769" w:rsidRPr="00BC0F16" w:rsidRDefault="00025769" w:rsidP="00D77D1C">
            <w:pPr>
              <w:jc w:val="center"/>
              <w:rPr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025769" w:rsidRPr="00BC0F16" w:rsidTr="00D77D1C">
        <w:tc>
          <w:tcPr>
            <w:tcW w:w="70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025769" w:rsidRPr="00BC0F16" w:rsidRDefault="00025769" w:rsidP="00D77D1C">
            <w:pPr>
              <w:jc w:val="center"/>
              <w:rPr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25769" w:rsidRPr="00BC0F16" w:rsidRDefault="00025769" w:rsidP="00D77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025769" w:rsidRPr="00BC0F16" w:rsidTr="00D77D1C">
        <w:tc>
          <w:tcPr>
            <w:tcW w:w="70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  <w:p w:rsidR="00025769" w:rsidRPr="00BC0F16" w:rsidRDefault="00025769" w:rsidP="00D77D1C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5769" w:rsidRPr="00BC0F16" w:rsidRDefault="00025769" w:rsidP="00D77D1C">
            <w:pPr>
              <w:jc w:val="center"/>
              <w:rPr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025769" w:rsidRPr="00BC0F16" w:rsidRDefault="00025769" w:rsidP="00D77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  <w:tr w:rsidR="00025769" w:rsidRPr="00BC0F16" w:rsidTr="00D77D1C">
        <w:tc>
          <w:tcPr>
            <w:tcW w:w="700" w:type="dxa"/>
            <w:vAlign w:val="center"/>
          </w:tcPr>
          <w:p w:rsidR="00025769" w:rsidRPr="00BC0F16" w:rsidRDefault="00E56C2A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</w:t>
            </w:r>
            <w:r w:rsidR="00BC0F16">
              <w:rPr>
                <w:rFonts w:ascii="Times New Roman" w:hAnsi="Times New Roman" w:cs="Times New Roman"/>
                <w:sz w:val="24"/>
                <w:szCs w:val="24"/>
              </w:rPr>
              <w:t>х утепленных подвальных дверей</w:t>
            </w:r>
            <w:r w:rsidRPr="00BC0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025769" w:rsidRPr="00BC0F16" w:rsidRDefault="00025769" w:rsidP="00D77D1C">
            <w:pPr>
              <w:jc w:val="center"/>
              <w:rPr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241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6-11 %</w:t>
            </w:r>
          </w:p>
        </w:tc>
        <w:tc>
          <w:tcPr>
            <w:tcW w:w="1920" w:type="dxa"/>
            <w:vAlign w:val="center"/>
          </w:tcPr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5769" w:rsidRPr="00BC0F16" w:rsidRDefault="00025769" w:rsidP="00D77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F16">
              <w:rPr>
                <w:rFonts w:ascii="Times New Roman" w:eastAsia="Times New Roman" w:hAnsi="Times New Roman" w:cs="Times New Roman"/>
                <w:sz w:val="24"/>
                <w:szCs w:val="24"/>
              </w:rPr>
              <w:t>18  месяцев</w:t>
            </w: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5D0" w:rsidRDefault="009F15D0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DE1" w:rsidRPr="00675529" w:rsidRDefault="00723DE1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B8" w:rsidRDefault="00C861B8"/>
    <w:sectPr w:rsidR="00C861B8" w:rsidSect="009F15D0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07729"/>
    <w:rsid w:val="00025769"/>
    <w:rsid w:val="00035413"/>
    <w:rsid w:val="00044B3A"/>
    <w:rsid w:val="00092E69"/>
    <w:rsid w:val="00093B03"/>
    <w:rsid w:val="000A424F"/>
    <w:rsid w:val="000A55E2"/>
    <w:rsid w:val="000D6330"/>
    <w:rsid w:val="000F12CC"/>
    <w:rsid w:val="001218E8"/>
    <w:rsid w:val="001619E5"/>
    <w:rsid w:val="001E0C72"/>
    <w:rsid w:val="00204527"/>
    <w:rsid w:val="00224384"/>
    <w:rsid w:val="00224D76"/>
    <w:rsid w:val="00227015"/>
    <w:rsid w:val="00265579"/>
    <w:rsid w:val="00284177"/>
    <w:rsid w:val="002C5FCE"/>
    <w:rsid w:val="002D05F3"/>
    <w:rsid w:val="002D5328"/>
    <w:rsid w:val="0030522C"/>
    <w:rsid w:val="00332CE9"/>
    <w:rsid w:val="0036311A"/>
    <w:rsid w:val="00371F57"/>
    <w:rsid w:val="003F5696"/>
    <w:rsid w:val="004007E8"/>
    <w:rsid w:val="00424710"/>
    <w:rsid w:val="00440BCD"/>
    <w:rsid w:val="00447508"/>
    <w:rsid w:val="00454688"/>
    <w:rsid w:val="004D1F3B"/>
    <w:rsid w:val="004D792D"/>
    <w:rsid w:val="00512923"/>
    <w:rsid w:val="0052575F"/>
    <w:rsid w:val="005B454D"/>
    <w:rsid w:val="005B6F02"/>
    <w:rsid w:val="005C19DD"/>
    <w:rsid w:val="00641255"/>
    <w:rsid w:val="006452E3"/>
    <w:rsid w:val="00675529"/>
    <w:rsid w:val="0069357B"/>
    <w:rsid w:val="00693625"/>
    <w:rsid w:val="006B47B1"/>
    <w:rsid w:val="006C1250"/>
    <w:rsid w:val="006C7452"/>
    <w:rsid w:val="006D5566"/>
    <w:rsid w:val="00704B10"/>
    <w:rsid w:val="007229D7"/>
    <w:rsid w:val="00723DE1"/>
    <w:rsid w:val="007823CB"/>
    <w:rsid w:val="00796B7B"/>
    <w:rsid w:val="00797309"/>
    <w:rsid w:val="007B2E7F"/>
    <w:rsid w:val="007D4D13"/>
    <w:rsid w:val="007E2168"/>
    <w:rsid w:val="00846406"/>
    <w:rsid w:val="0085472B"/>
    <w:rsid w:val="0087430F"/>
    <w:rsid w:val="0087518E"/>
    <w:rsid w:val="008A4E16"/>
    <w:rsid w:val="008D4327"/>
    <w:rsid w:val="009137E8"/>
    <w:rsid w:val="00931FBF"/>
    <w:rsid w:val="0093565B"/>
    <w:rsid w:val="00940DFD"/>
    <w:rsid w:val="00957F0A"/>
    <w:rsid w:val="00970C46"/>
    <w:rsid w:val="00982F66"/>
    <w:rsid w:val="00986D37"/>
    <w:rsid w:val="009B6E79"/>
    <w:rsid w:val="009C61D4"/>
    <w:rsid w:val="009D08FA"/>
    <w:rsid w:val="009F15D0"/>
    <w:rsid w:val="009F38A5"/>
    <w:rsid w:val="00A113F4"/>
    <w:rsid w:val="00A24FF1"/>
    <w:rsid w:val="00A25BD0"/>
    <w:rsid w:val="00A64ABA"/>
    <w:rsid w:val="00A7788A"/>
    <w:rsid w:val="00A81B65"/>
    <w:rsid w:val="00A968DD"/>
    <w:rsid w:val="00AA43B6"/>
    <w:rsid w:val="00AE0B8E"/>
    <w:rsid w:val="00AF5F82"/>
    <w:rsid w:val="00B026C4"/>
    <w:rsid w:val="00B37E71"/>
    <w:rsid w:val="00B414D0"/>
    <w:rsid w:val="00B56F31"/>
    <w:rsid w:val="00B92A0E"/>
    <w:rsid w:val="00B94771"/>
    <w:rsid w:val="00BB799E"/>
    <w:rsid w:val="00BC0F16"/>
    <w:rsid w:val="00BC7F16"/>
    <w:rsid w:val="00C0709E"/>
    <w:rsid w:val="00C861B8"/>
    <w:rsid w:val="00CC6C81"/>
    <w:rsid w:val="00CD00AF"/>
    <w:rsid w:val="00CD6B6A"/>
    <w:rsid w:val="00CF2D72"/>
    <w:rsid w:val="00D10673"/>
    <w:rsid w:val="00D15960"/>
    <w:rsid w:val="00D26714"/>
    <w:rsid w:val="00D625B9"/>
    <w:rsid w:val="00D77D1C"/>
    <w:rsid w:val="00D944EE"/>
    <w:rsid w:val="00DB2152"/>
    <w:rsid w:val="00E013F6"/>
    <w:rsid w:val="00E07CA2"/>
    <w:rsid w:val="00E10CBE"/>
    <w:rsid w:val="00E14468"/>
    <w:rsid w:val="00E236A3"/>
    <w:rsid w:val="00E4647E"/>
    <w:rsid w:val="00E56C2A"/>
    <w:rsid w:val="00EB6EA6"/>
    <w:rsid w:val="00ED6700"/>
    <w:rsid w:val="00F0480A"/>
    <w:rsid w:val="00F077CD"/>
    <w:rsid w:val="00F47C5B"/>
    <w:rsid w:val="00FA53B4"/>
    <w:rsid w:val="00FA7ABF"/>
    <w:rsid w:val="00FC2E0D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67EF9-5B39-40A1-8FEC-4BD659D3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2022-02-25T02:58:00Z</cp:lastPrinted>
  <dcterms:created xsi:type="dcterms:W3CDTF">2018-03-16T10:29:00Z</dcterms:created>
  <dcterms:modified xsi:type="dcterms:W3CDTF">2022-04-29T03:19:00Z</dcterms:modified>
</cp:coreProperties>
</file>