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F" w:rsidRPr="004F6661" w:rsidRDefault="00981A1F" w:rsidP="00981A1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81A1F" w:rsidRPr="004F6661" w:rsidRDefault="00981A1F" w:rsidP="00981A1F">
      <w:pPr>
        <w:jc w:val="right"/>
        <w:rPr>
          <w:sz w:val="20"/>
          <w:szCs w:val="20"/>
        </w:rPr>
      </w:pPr>
      <w:r w:rsidRPr="004F6661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Default="000E3C2B" w:rsidP="000E3C2B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E3C2B" w:rsidRDefault="000E3C2B" w:rsidP="00981A1F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981A1F" w:rsidP="005F4260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B70EB4">
        <w:rPr>
          <w:b/>
        </w:rPr>
        <w:t>0</w:t>
      </w:r>
      <w:r w:rsidR="0004097A">
        <w:rPr>
          <w:b/>
        </w:rPr>
        <w:t>7</w:t>
      </w:r>
      <w:r w:rsidR="000E3C2B">
        <w:rPr>
          <w:b/>
        </w:rPr>
        <w:t>.201</w:t>
      </w:r>
      <w:r w:rsidR="0004097A">
        <w:rPr>
          <w:b/>
        </w:rPr>
        <w:t>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A24FB2" w:rsidRPr="00A24FB2" w:rsidRDefault="00A24FB2" w:rsidP="00A24FB2">
      <w:pPr>
        <w:numPr>
          <w:ilvl w:val="0"/>
          <w:numId w:val="1"/>
        </w:numPr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>Адрес многокварт</w:t>
      </w:r>
      <w:r w:rsidR="000510D5">
        <w:rPr>
          <w:b/>
          <w:sz w:val="18"/>
          <w:szCs w:val="18"/>
        </w:rPr>
        <w:t>ирного дома  - ул. Пушкина, 8 /</w:t>
      </w:r>
      <w:r w:rsidRPr="00A24FB2">
        <w:rPr>
          <w:b/>
          <w:sz w:val="18"/>
          <w:szCs w:val="18"/>
        </w:rPr>
        <w:t>1.</w:t>
      </w:r>
    </w:p>
    <w:p w:rsidR="00A24FB2" w:rsidRPr="00A24FB2" w:rsidRDefault="00A24FB2" w:rsidP="00A24FB2">
      <w:pPr>
        <w:numPr>
          <w:ilvl w:val="0"/>
          <w:numId w:val="1"/>
        </w:numPr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Серия </w:t>
      </w:r>
      <w:r w:rsidR="0033060C">
        <w:rPr>
          <w:b/>
          <w:sz w:val="18"/>
          <w:szCs w:val="18"/>
        </w:rPr>
        <w:t>–161-125</w:t>
      </w:r>
      <w:r w:rsidRPr="00A24FB2">
        <w:rPr>
          <w:b/>
          <w:sz w:val="18"/>
          <w:szCs w:val="18"/>
        </w:rPr>
        <w:t>;</w:t>
      </w:r>
    </w:p>
    <w:p w:rsidR="00A24FB2" w:rsidRPr="00A24FB2" w:rsidRDefault="00A24FB2" w:rsidP="00A24FB2">
      <w:pPr>
        <w:numPr>
          <w:ilvl w:val="0"/>
          <w:numId w:val="1"/>
        </w:numPr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Год постройки  - 1983г. </w:t>
      </w:r>
    </w:p>
    <w:p w:rsidR="00A24FB2" w:rsidRPr="00A24FB2" w:rsidRDefault="00A24FB2" w:rsidP="00A24FB2">
      <w:pPr>
        <w:numPr>
          <w:ilvl w:val="0"/>
          <w:numId w:val="1"/>
        </w:numPr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>Этажность  -  5.</w:t>
      </w:r>
    </w:p>
    <w:p w:rsidR="00A24FB2" w:rsidRPr="00A24FB2" w:rsidRDefault="0033060C" w:rsidP="00A24FB2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Количество квартир  - 104</w:t>
      </w:r>
      <w:r w:rsidR="00A24FB2" w:rsidRPr="00A24FB2">
        <w:rPr>
          <w:b/>
          <w:sz w:val="18"/>
          <w:szCs w:val="18"/>
        </w:rPr>
        <w:t>*.</w:t>
      </w:r>
    </w:p>
    <w:p w:rsidR="00A24FB2" w:rsidRPr="00A24FB2" w:rsidRDefault="00A24FB2" w:rsidP="00A24FB2">
      <w:pPr>
        <w:ind w:left="36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6*. Общая площадь жилых (квартир) и нежилых помещений (в собственности физ. и юр. </w:t>
      </w:r>
      <w:proofErr w:type="gramStart"/>
      <w:r w:rsidRPr="00A24FB2">
        <w:rPr>
          <w:b/>
          <w:sz w:val="18"/>
          <w:szCs w:val="18"/>
        </w:rPr>
        <w:t>лиц)  -</w:t>
      </w:r>
      <w:proofErr w:type="gramEnd"/>
      <w:r w:rsidRPr="00A24FB2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3495,2 м2"/>
        </w:smartTagPr>
        <w:r w:rsidRPr="00A24FB2">
          <w:rPr>
            <w:b/>
            <w:sz w:val="18"/>
            <w:szCs w:val="18"/>
          </w:rPr>
          <w:t>3495,2 м2</w:t>
        </w:r>
      </w:smartTag>
      <w:r w:rsidRPr="00A24FB2">
        <w:rPr>
          <w:b/>
          <w:sz w:val="18"/>
          <w:szCs w:val="18"/>
        </w:rPr>
        <w:t>.</w:t>
      </w:r>
    </w:p>
    <w:p w:rsidR="00A24FB2" w:rsidRPr="00A24FB2" w:rsidRDefault="00A24FB2" w:rsidP="00A24FB2">
      <w:pPr>
        <w:ind w:left="36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7*. Общая площадь многоквартирного дома в </w:t>
      </w:r>
      <w:proofErr w:type="gramStart"/>
      <w:r w:rsidRPr="00A24FB2">
        <w:rPr>
          <w:b/>
          <w:sz w:val="18"/>
          <w:szCs w:val="18"/>
        </w:rPr>
        <w:t>управлении  -</w:t>
      </w:r>
      <w:proofErr w:type="gramEnd"/>
      <w:r w:rsidRPr="00A24FB2">
        <w:rPr>
          <w:b/>
          <w:sz w:val="18"/>
          <w:szCs w:val="18"/>
        </w:rPr>
        <w:t xml:space="preserve">  5676,43 м2 в т.ч.:</w:t>
      </w:r>
    </w:p>
    <w:p w:rsidR="00A24FB2" w:rsidRPr="00A24FB2" w:rsidRDefault="00A24FB2" w:rsidP="00A24FB2">
      <w:pPr>
        <w:ind w:left="36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        а) Общая площадь жилых помещений (</w:t>
      </w:r>
      <w:proofErr w:type="gramStart"/>
      <w:r w:rsidRPr="00A24FB2">
        <w:rPr>
          <w:b/>
          <w:sz w:val="18"/>
          <w:szCs w:val="18"/>
        </w:rPr>
        <w:t xml:space="preserve">жилых)   </w:t>
      </w:r>
      <w:proofErr w:type="gramEnd"/>
      <w:r w:rsidRPr="00A24FB2">
        <w:rPr>
          <w:b/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3495,2 м2"/>
        </w:smartTagPr>
        <w:r w:rsidRPr="00A24FB2">
          <w:rPr>
            <w:b/>
            <w:sz w:val="18"/>
            <w:szCs w:val="18"/>
          </w:rPr>
          <w:t>3495,2 м2</w:t>
        </w:r>
      </w:smartTag>
      <w:r w:rsidRPr="00A24FB2">
        <w:rPr>
          <w:b/>
          <w:sz w:val="18"/>
          <w:szCs w:val="18"/>
        </w:rPr>
        <w:t>;</w:t>
      </w:r>
    </w:p>
    <w:p w:rsidR="00A24FB2" w:rsidRPr="00A24FB2" w:rsidRDefault="00A24FB2" w:rsidP="00A24FB2">
      <w:pPr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                б) Общая площадь нежилых помещений   в собственности (физических, юридических </w:t>
      </w:r>
      <w:proofErr w:type="gramStart"/>
      <w:r w:rsidRPr="00A24FB2">
        <w:rPr>
          <w:b/>
          <w:sz w:val="18"/>
          <w:szCs w:val="18"/>
        </w:rPr>
        <w:t>лиц)  -</w:t>
      </w:r>
      <w:proofErr w:type="gramEnd"/>
      <w:r w:rsidRPr="00A24FB2">
        <w:rPr>
          <w:b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0 м2"/>
        </w:smartTagPr>
        <w:r w:rsidRPr="00A24FB2">
          <w:rPr>
            <w:b/>
            <w:sz w:val="18"/>
            <w:szCs w:val="18"/>
          </w:rPr>
          <w:t>0 м2</w:t>
        </w:r>
      </w:smartTag>
      <w:r w:rsidRPr="00A24FB2">
        <w:rPr>
          <w:b/>
          <w:sz w:val="18"/>
          <w:szCs w:val="18"/>
        </w:rPr>
        <w:t xml:space="preserve">; </w:t>
      </w:r>
    </w:p>
    <w:p w:rsidR="00A24FB2" w:rsidRPr="00A24FB2" w:rsidRDefault="00A24FB2" w:rsidP="00A24FB2">
      <w:pPr>
        <w:ind w:left="72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 в) Общая площадь общего </w:t>
      </w:r>
      <w:proofErr w:type="gramStart"/>
      <w:r w:rsidRPr="00A24FB2">
        <w:rPr>
          <w:b/>
          <w:sz w:val="18"/>
          <w:szCs w:val="18"/>
        </w:rPr>
        <w:t>имущества  -</w:t>
      </w:r>
      <w:proofErr w:type="gramEnd"/>
      <w:r w:rsidRPr="00A24FB2">
        <w:rPr>
          <w:b/>
          <w:sz w:val="18"/>
          <w:szCs w:val="18"/>
        </w:rPr>
        <w:t xml:space="preserve"> 2181,2  м2 в том числе: </w:t>
      </w:r>
    </w:p>
    <w:p w:rsidR="00A24FB2" w:rsidRPr="00A24FB2" w:rsidRDefault="00A24FB2" w:rsidP="00A24FB2">
      <w:pPr>
        <w:ind w:left="72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- тех. подполье - </w:t>
      </w:r>
      <w:smartTag w:uri="urn:schemas-microsoft-com:office:smarttags" w:element="metricconverter">
        <w:smartTagPr>
          <w:attr w:name="ProductID" w:val="1039,63 м2"/>
        </w:smartTagPr>
        <w:r w:rsidRPr="00A24FB2">
          <w:rPr>
            <w:b/>
            <w:sz w:val="18"/>
            <w:szCs w:val="18"/>
          </w:rPr>
          <w:t>1039,63 м2</w:t>
        </w:r>
      </w:smartTag>
      <w:r w:rsidRPr="00A24FB2">
        <w:rPr>
          <w:b/>
          <w:sz w:val="18"/>
          <w:szCs w:val="18"/>
        </w:rPr>
        <w:t>;</w:t>
      </w:r>
    </w:p>
    <w:p w:rsidR="00A24FB2" w:rsidRPr="00A24FB2" w:rsidRDefault="00A24FB2" w:rsidP="00A24FB2">
      <w:pPr>
        <w:ind w:left="36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        - </w:t>
      </w:r>
      <w:proofErr w:type="gramStart"/>
      <w:r w:rsidRPr="00A24FB2">
        <w:rPr>
          <w:b/>
          <w:sz w:val="18"/>
          <w:szCs w:val="18"/>
        </w:rPr>
        <w:t>чердак  -</w:t>
      </w:r>
      <w:proofErr w:type="gramEnd"/>
      <w:r w:rsidRPr="00A24FB2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0 м2"/>
        </w:smartTagPr>
        <w:r w:rsidRPr="00A24FB2">
          <w:rPr>
            <w:b/>
            <w:sz w:val="18"/>
            <w:szCs w:val="18"/>
          </w:rPr>
          <w:t>0 м2</w:t>
        </w:r>
      </w:smartTag>
    </w:p>
    <w:p w:rsidR="00A24FB2" w:rsidRPr="00A24FB2" w:rsidRDefault="00A24FB2" w:rsidP="00A24FB2">
      <w:pPr>
        <w:ind w:left="72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- лестничные </w:t>
      </w:r>
      <w:proofErr w:type="gramStart"/>
      <w:r w:rsidRPr="00A24FB2">
        <w:rPr>
          <w:b/>
          <w:sz w:val="18"/>
          <w:szCs w:val="18"/>
        </w:rPr>
        <w:t>клетки  -</w:t>
      </w:r>
      <w:proofErr w:type="gramEnd"/>
      <w:r w:rsidRPr="00A24FB2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21,4 м2"/>
        </w:smartTagPr>
        <w:r w:rsidRPr="00A24FB2">
          <w:rPr>
            <w:b/>
            <w:sz w:val="18"/>
            <w:szCs w:val="18"/>
          </w:rPr>
          <w:t>221,4 м2</w:t>
        </w:r>
      </w:smartTag>
      <w:r w:rsidRPr="00A24FB2">
        <w:rPr>
          <w:b/>
          <w:sz w:val="18"/>
          <w:szCs w:val="18"/>
        </w:rPr>
        <w:t>;</w:t>
      </w:r>
    </w:p>
    <w:p w:rsidR="00A24FB2" w:rsidRPr="00A24FB2" w:rsidRDefault="00A24FB2" w:rsidP="00A24FB2">
      <w:pPr>
        <w:ind w:left="72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- места общего пользования (коридоры, лифтовые </w:t>
      </w:r>
      <w:proofErr w:type="gramStart"/>
      <w:r w:rsidRPr="00A24FB2">
        <w:rPr>
          <w:b/>
          <w:sz w:val="18"/>
          <w:szCs w:val="18"/>
        </w:rPr>
        <w:t>холлы,  вестибюли</w:t>
      </w:r>
      <w:proofErr w:type="gramEnd"/>
      <w:r w:rsidRPr="00A24FB2">
        <w:rPr>
          <w:b/>
          <w:sz w:val="18"/>
          <w:szCs w:val="18"/>
        </w:rPr>
        <w:t xml:space="preserve">, лифтовые    шахты, </w:t>
      </w:r>
      <w:proofErr w:type="spellStart"/>
      <w:r w:rsidRPr="00A24FB2">
        <w:rPr>
          <w:b/>
          <w:sz w:val="18"/>
          <w:szCs w:val="18"/>
        </w:rPr>
        <w:t>мусорокамеры</w:t>
      </w:r>
      <w:proofErr w:type="spellEnd"/>
      <w:r w:rsidRPr="00A24FB2">
        <w:rPr>
          <w:b/>
          <w:sz w:val="18"/>
          <w:szCs w:val="18"/>
        </w:rPr>
        <w:t xml:space="preserve">, </w:t>
      </w:r>
      <w:proofErr w:type="spellStart"/>
      <w:r w:rsidRPr="00A24FB2">
        <w:rPr>
          <w:b/>
          <w:sz w:val="18"/>
          <w:szCs w:val="18"/>
        </w:rPr>
        <w:t>электрощитовые</w:t>
      </w:r>
      <w:proofErr w:type="spellEnd"/>
      <w:r w:rsidRPr="00A24FB2">
        <w:rPr>
          <w:b/>
          <w:sz w:val="18"/>
          <w:szCs w:val="18"/>
        </w:rPr>
        <w:t xml:space="preserve">, </w:t>
      </w:r>
      <w:proofErr w:type="spellStart"/>
      <w:r w:rsidRPr="00A24FB2">
        <w:rPr>
          <w:b/>
          <w:sz w:val="18"/>
          <w:szCs w:val="18"/>
        </w:rPr>
        <w:t>хол</w:t>
      </w:r>
      <w:proofErr w:type="spellEnd"/>
      <w:r w:rsidRPr="00A24FB2">
        <w:rPr>
          <w:b/>
          <w:sz w:val="18"/>
          <w:szCs w:val="18"/>
        </w:rPr>
        <w:t xml:space="preserve">.  </w:t>
      </w:r>
      <w:proofErr w:type="spellStart"/>
      <w:r w:rsidRPr="00A24FB2">
        <w:rPr>
          <w:b/>
          <w:sz w:val="18"/>
          <w:szCs w:val="18"/>
        </w:rPr>
        <w:t>тамб</w:t>
      </w:r>
      <w:proofErr w:type="spellEnd"/>
      <w:r w:rsidRPr="00A24FB2">
        <w:rPr>
          <w:b/>
          <w:sz w:val="18"/>
          <w:szCs w:val="18"/>
        </w:rPr>
        <w:t xml:space="preserve">., </w:t>
      </w:r>
      <w:proofErr w:type="spellStart"/>
      <w:r w:rsidRPr="00A24FB2">
        <w:rPr>
          <w:b/>
          <w:sz w:val="18"/>
          <w:szCs w:val="18"/>
        </w:rPr>
        <w:t>балк</w:t>
      </w:r>
      <w:proofErr w:type="spellEnd"/>
      <w:r w:rsidRPr="00A24FB2">
        <w:rPr>
          <w:b/>
          <w:sz w:val="18"/>
          <w:szCs w:val="18"/>
        </w:rPr>
        <w:t xml:space="preserve">. </w:t>
      </w:r>
      <w:proofErr w:type="gramStart"/>
      <w:r w:rsidRPr="00A24FB2">
        <w:rPr>
          <w:b/>
          <w:sz w:val="18"/>
          <w:szCs w:val="18"/>
        </w:rPr>
        <w:t>МОП)  754</w:t>
      </w:r>
      <w:proofErr w:type="gramEnd"/>
      <w:r w:rsidRPr="00A24FB2">
        <w:rPr>
          <w:b/>
          <w:sz w:val="18"/>
          <w:szCs w:val="18"/>
        </w:rPr>
        <w:t>,8 м2;</w:t>
      </w:r>
    </w:p>
    <w:p w:rsidR="00A24FB2" w:rsidRPr="00A24FB2" w:rsidRDefault="00A24FB2" w:rsidP="00A24FB2">
      <w:pPr>
        <w:ind w:left="72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- помещения общего назначения (кухни, бытовки, вахты, общие   туалеты, душевые, </w:t>
      </w:r>
      <w:proofErr w:type="gramStart"/>
      <w:r w:rsidRPr="00A24FB2">
        <w:rPr>
          <w:b/>
          <w:sz w:val="18"/>
          <w:szCs w:val="18"/>
        </w:rPr>
        <w:t>мойки)  -</w:t>
      </w:r>
      <w:proofErr w:type="gramEnd"/>
      <w:r w:rsidRPr="00A24FB2">
        <w:rPr>
          <w:b/>
          <w:sz w:val="18"/>
          <w:szCs w:val="18"/>
        </w:rPr>
        <w:t xml:space="preserve"> 165,4 м2.</w:t>
      </w:r>
    </w:p>
    <w:p w:rsidR="00A24FB2" w:rsidRPr="00A24FB2" w:rsidRDefault="00A24FB2" w:rsidP="00A24FB2">
      <w:pPr>
        <w:ind w:left="36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8.Степень износа по данным государственного технического учёта (БТИ) - 36  % на  2006г. </w:t>
      </w:r>
    </w:p>
    <w:p w:rsidR="00A24FB2" w:rsidRPr="00A24FB2" w:rsidRDefault="00A24FB2" w:rsidP="00A24FB2">
      <w:pPr>
        <w:ind w:left="36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9. Год последнего комплексного,  комплексного, капитального ремонта: фасада, </w:t>
      </w:r>
      <w:proofErr w:type="spellStart"/>
      <w:r w:rsidRPr="00A24FB2">
        <w:rPr>
          <w:b/>
          <w:sz w:val="18"/>
          <w:szCs w:val="18"/>
        </w:rPr>
        <w:t>отмостки</w:t>
      </w:r>
      <w:proofErr w:type="spellEnd"/>
      <w:r w:rsidRPr="00A24FB2">
        <w:rPr>
          <w:b/>
          <w:sz w:val="18"/>
          <w:szCs w:val="18"/>
        </w:rPr>
        <w:t xml:space="preserve">  – 2009г.;   </w:t>
      </w:r>
    </w:p>
    <w:p w:rsidR="00A24FB2" w:rsidRPr="00A24FB2" w:rsidRDefault="00A24FB2" w:rsidP="00A24FB2">
      <w:pPr>
        <w:ind w:left="360"/>
        <w:rPr>
          <w:b/>
          <w:color w:val="FF0000"/>
          <w:sz w:val="18"/>
          <w:szCs w:val="18"/>
        </w:rPr>
      </w:pPr>
      <w:r w:rsidRPr="00A24FB2">
        <w:rPr>
          <w:b/>
          <w:sz w:val="18"/>
          <w:szCs w:val="18"/>
        </w:rPr>
        <w:t>10*</w:t>
      </w:r>
      <w:proofErr w:type="gramStart"/>
      <w:r w:rsidRPr="00A24FB2">
        <w:rPr>
          <w:b/>
          <w:sz w:val="18"/>
          <w:szCs w:val="18"/>
        </w:rPr>
        <w:t>* .Площадь</w:t>
      </w:r>
      <w:proofErr w:type="gramEnd"/>
      <w:r w:rsidRPr="00A24FB2">
        <w:rPr>
          <w:b/>
          <w:sz w:val="18"/>
          <w:szCs w:val="18"/>
        </w:rPr>
        <w:t xml:space="preserve"> земельного участка, входящего в состав общего имущества многоквартирного дома  - 3259,0 м2;</w:t>
      </w:r>
    </w:p>
    <w:p w:rsidR="00A24FB2" w:rsidRPr="00A24FB2" w:rsidRDefault="00A24FB2" w:rsidP="00A24FB2">
      <w:pPr>
        <w:ind w:left="36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 xml:space="preserve">11.Кадастровый номер земельного участка  -  86:10:0101022:107  </w:t>
      </w:r>
    </w:p>
    <w:p w:rsidR="00A24FB2" w:rsidRPr="00A24FB2" w:rsidRDefault="00A24FB2" w:rsidP="00A24FB2">
      <w:pPr>
        <w:pStyle w:val="a3"/>
        <w:ind w:left="360" w:firstLine="0"/>
        <w:rPr>
          <w:b/>
          <w:sz w:val="18"/>
          <w:szCs w:val="18"/>
        </w:rPr>
      </w:pPr>
      <w:r w:rsidRPr="00A24FB2">
        <w:rPr>
          <w:b/>
          <w:sz w:val="18"/>
          <w:szCs w:val="18"/>
        </w:rPr>
        <w:t>12.Дом оборудован: горячим холодным водоснабжением, отоплением центральным,  электроснабжением,  канализацией центральной.</w:t>
      </w:r>
    </w:p>
    <w:p w:rsidR="000E3C2B" w:rsidRPr="00A24FB2" w:rsidRDefault="000E3C2B" w:rsidP="000E3C2B">
      <w:pPr>
        <w:pStyle w:val="a3"/>
        <w:rPr>
          <w:sz w:val="18"/>
          <w:szCs w:val="18"/>
        </w:rPr>
      </w:pPr>
    </w:p>
    <w:p w:rsidR="000E3C2B" w:rsidRPr="00981A1F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81A1F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981A1F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014"/>
        <w:gridCol w:w="3514"/>
        <w:gridCol w:w="2062"/>
        <w:gridCol w:w="2643"/>
      </w:tblGrid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A24FB2" w:rsidRPr="000505AA" w:rsidRDefault="00A24FB2" w:rsidP="00186683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jc w:val="center"/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jc w:val="center"/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jc w:val="center"/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A24FB2" w:rsidRDefault="00A24FB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A24FB2" w:rsidRDefault="00A24FB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A24FB2" w:rsidRPr="00422F2D" w:rsidRDefault="00A24FB2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Фасад, в т.ч.: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b/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Вид фундамента  - сваи 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материал фундамента   - ж/бетон 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Материал стен -   ж/бетон 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Двери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</w:t>
            </w:r>
            <w:r w:rsidR="00997381">
              <w:rPr>
                <w:b/>
                <w:sz w:val="18"/>
                <w:szCs w:val="18"/>
              </w:rPr>
              <w:t xml:space="preserve">омещений </w:t>
            </w:r>
            <w:proofErr w:type="spellStart"/>
            <w:r w:rsidR="00997381">
              <w:rPr>
                <w:b/>
                <w:sz w:val="18"/>
                <w:szCs w:val="18"/>
              </w:rPr>
              <w:t>мусорокамер</w:t>
            </w:r>
            <w:proofErr w:type="spellEnd"/>
            <w:r w:rsidR="00997381">
              <w:rPr>
                <w:b/>
                <w:sz w:val="18"/>
                <w:szCs w:val="18"/>
              </w:rPr>
              <w:t>)       - 29</w:t>
            </w:r>
            <w:r w:rsidRPr="00A24FB2">
              <w:rPr>
                <w:b/>
                <w:sz w:val="18"/>
                <w:szCs w:val="18"/>
              </w:rPr>
              <w:t xml:space="preserve"> шт.,  из них:</w:t>
            </w:r>
          </w:p>
          <w:p w:rsidR="00A24FB2" w:rsidRPr="00A24FB2" w:rsidRDefault="00997381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      -  3</w:t>
            </w:r>
            <w:r w:rsidR="00A24FB2" w:rsidRPr="00A24FB2">
              <w:rPr>
                <w:b/>
                <w:sz w:val="18"/>
                <w:szCs w:val="18"/>
              </w:rPr>
              <w:t>шт;</w:t>
            </w:r>
          </w:p>
          <w:p w:rsidR="00A24FB2" w:rsidRPr="00A24FB2" w:rsidRDefault="00997381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 - 26</w:t>
            </w:r>
            <w:r w:rsidR="00A24FB2" w:rsidRPr="00A24FB2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окон, расположенных в поме</w:t>
            </w:r>
            <w:r w:rsidR="00997381">
              <w:rPr>
                <w:b/>
                <w:sz w:val="18"/>
                <w:szCs w:val="18"/>
              </w:rPr>
              <w:t>щениях  общего пользования  - 27</w:t>
            </w:r>
            <w:r w:rsidRPr="00A24FB2">
              <w:rPr>
                <w:b/>
                <w:sz w:val="18"/>
                <w:szCs w:val="18"/>
              </w:rPr>
              <w:t xml:space="preserve">  шт</w:t>
            </w:r>
            <w:r w:rsidR="00997381">
              <w:rPr>
                <w:b/>
                <w:sz w:val="18"/>
                <w:szCs w:val="18"/>
              </w:rPr>
              <w:t>. из них 13 ПВХ и 14 деревянных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лестничных маршей  -  16 шт.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 - шт.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загрузочных устройств  -  шт.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Проектом не предусмотрен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Технические этажи (чердак)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proofErr w:type="gramStart"/>
            <w:r w:rsidRPr="00A24FB2">
              <w:rPr>
                <w:b/>
                <w:sz w:val="18"/>
                <w:szCs w:val="18"/>
              </w:rPr>
              <w:t>Площадь  -</w:t>
            </w:r>
            <w:proofErr w:type="gramEnd"/>
            <w:r w:rsidRPr="00A24FB2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 м2"/>
              </w:smartTagPr>
              <w:r w:rsidRPr="00A24FB2">
                <w:rPr>
                  <w:b/>
                  <w:sz w:val="18"/>
                  <w:szCs w:val="18"/>
                </w:rPr>
                <w:t>0 м2</w:t>
              </w:r>
            </w:smartTag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Вид кровли   - плоская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Материал кровли   - рулонный;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Площадь кровли  -  1251,3 м2.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Площадь -  1039,63 м2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A24FB2" w:rsidRPr="00A24FB2" w:rsidRDefault="00A24FB2" w:rsidP="0018668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система отопления;</w:t>
            </w:r>
          </w:p>
          <w:p w:rsidR="00A24FB2" w:rsidRPr="00A24FB2" w:rsidRDefault="00A24FB2" w:rsidP="0018668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A24FB2" w:rsidRPr="00A24FB2" w:rsidRDefault="00A24FB2" w:rsidP="0018668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канализация; </w:t>
            </w:r>
          </w:p>
          <w:p w:rsidR="00A24FB2" w:rsidRPr="00A24FB2" w:rsidRDefault="00A24FB2" w:rsidP="00186683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сети электроснабжения;</w:t>
            </w:r>
          </w:p>
          <w:p w:rsidR="00A24FB2" w:rsidRPr="00A24FB2" w:rsidRDefault="00A24FB2" w:rsidP="00186683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1547"/>
        </w:trPr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56"/>
        </w:trPr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784"/>
        </w:trPr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A24FB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A24FB2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A24FB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A24FB2">
        <w:trPr>
          <w:trHeight w:val="800"/>
        </w:trPr>
        <w:tc>
          <w:tcPr>
            <w:tcW w:w="613" w:type="dxa"/>
          </w:tcPr>
          <w:p w:rsidR="00B64A6B" w:rsidRPr="000505AA" w:rsidRDefault="000A20A5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186683">
            <w:pPr>
              <w:rPr>
                <w:b/>
                <w:sz w:val="18"/>
                <w:szCs w:val="18"/>
              </w:rPr>
            </w:pPr>
          </w:p>
          <w:p w:rsidR="00B64A6B" w:rsidRPr="000C1510" w:rsidRDefault="00A24FB2" w:rsidP="002738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A24FB2">
        <w:trPr>
          <w:trHeight w:val="699"/>
        </w:trPr>
        <w:tc>
          <w:tcPr>
            <w:tcW w:w="613" w:type="dxa"/>
          </w:tcPr>
          <w:p w:rsidR="00B64A6B" w:rsidRPr="000505AA" w:rsidRDefault="000A20A5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A24FB2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186683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Default="000B3C8F" w:rsidP="008E54F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блочная бетонная, </w:t>
            </w:r>
          </w:p>
          <w:p w:rsidR="00A24FB2" w:rsidRPr="00A24FB2" w:rsidRDefault="00A24FB2" w:rsidP="008E54F2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асбестоцементные трубы</w:t>
            </w: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8668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8668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8668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86683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- вводно-</w:t>
            </w:r>
            <w:proofErr w:type="spellStart"/>
            <w:r w:rsidRPr="00A24FB2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A24FB2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Количество  -  3  шт. 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Количество  -  10  шт. 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  -   1  шт.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A24FB2" w:rsidRPr="00A24FB2" w:rsidRDefault="00A24FB2" w:rsidP="00F81845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Материал: алюминий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A24FB2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A24FB2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A24FB2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A24FB2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proofErr w:type="gramStart"/>
            <w:r w:rsidRPr="00A24FB2">
              <w:rPr>
                <w:b/>
                <w:sz w:val="18"/>
                <w:szCs w:val="18"/>
              </w:rPr>
              <w:t>Светильники  эн</w:t>
            </w:r>
            <w:proofErr w:type="gramEnd"/>
            <w:r w:rsidRPr="00A24FB2">
              <w:rPr>
                <w:b/>
                <w:sz w:val="18"/>
                <w:szCs w:val="18"/>
              </w:rPr>
              <w:t>/сберегающий       1  шт.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                                  тип                               кол-во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Управление работой освещения   автоматическое, фотореле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 лифтовых шахт - шт. Проектом не предусмотрена.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Количество лифтов -  </w:t>
            </w:r>
            <w:proofErr w:type="spellStart"/>
            <w:r w:rsidRPr="00A24FB2">
              <w:rPr>
                <w:b/>
                <w:sz w:val="18"/>
                <w:szCs w:val="18"/>
              </w:rPr>
              <w:t>шт</w:t>
            </w:r>
            <w:proofErr w:type="spellEnd"/>
            <w:r w:rsidRPr="00A24FB2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A24FB2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  грузовых  -  шт. 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Проектом не предусмотрено.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Тип :  общедомовая  11 программ, 1 ТВ стойка на дом  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C566B5" w:rsidRPr="000505AA" w:rsidTr="00A24FB2">
        <w:tc>
          <w:tcPr>
            <w:tcW w:w="613" w:type="dxa"/>
          </w:tcPr>
          <w:p w:rsidR="00C566B5" w:rsidRPr="000505AA" w:rsidRDefault="00C566B5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C566B5" w:rsidRPr="00A24FB2" w:rsidRDefault="00C566B5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A24FB2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A24FB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C566B5" w:rsidRPr="00C566B5" w:rsidRDefault="00C566B5" w:rsidP="00186683">
            <w:pPr>
              <w:rPr>
                <w:b/>
                <w:sz w:val="18"/>
                <w:szCs w:val="18"/>
              </w:rPr>
            </w:pPr>
            <w:r w:rsidRPr="00C566B5">
              <w:rPr>
                <w:b/>
                <w:sz w:val="18"/>
                <w:szCs w:val="18"/>
              </w:rPr>
              <w:t xml:space="preserve">Количество кранов  -   шт. </w:t>
            </w:r>
          </w:p>
        </w:tc>
        <w:tc>
          <w:tcPr>
            <w:tcW w:w="2062" w:type="dxa"/>
          </w:tcPr>
          <w:p w:rsidR="00C566B5" w:rsidRPr="00C566B5" w:rsidRDefault="00C566B5" w:rsidP="00186683">
            <w:pPr>
              <w:rPr>
                <w:b/>
                <w:sz w:val="18"/>
                <w:szCs w:val="18"/>
              </w:rPr>
            </w:pPr>
            <w:r w:rsidRPr="00C566B5">
              <w:rPr>
                <w:b/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6C6366" w:rsidRDefault="006C6366" w:rsidP="006C6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Заключение эксперта </w:t>
            </w:r>
          </w:p>
          <w:p w:rsidR="006C6366" w:rsidRDefault="006C6366" w:rsidP="006C6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"</w:t>
            </w:r>
            <w:proofErr w:type="spellStart"/>
            <w:r>
              <w:rPr>
                <w:sz w:val="18"/>
                <w:szCs w:val="18"/>
              </w:rPr>
              <w:t>Брандсервис</w:t>
            </w:r>
            <w:proofErr w:type="spellEnd"/>
            <w:r>
              <w:rPr>
                <w:sz w:val="18"/>
                <w:szCs w:val="18"/>
              </w:rPr>
              <w:t xml:space="preserve">" </w:t>
            </w:r>
          </w:p>
          <w:p w:rsidR="00C566B5" w:rsidRPr="000505AA" w:rsidRDefault="006C6366" w:rsidP="006C6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282 от 23.06.2014г.</w:t>
            </w: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A24FB2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 -   ед.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Количество   -  ед.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Количество -  2 </w:t>
            </w:r>
            <w:proofErr w:type="spellStart"/>
            <w:r w:rsidRPr="00A24FB2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A24FB2">
              <w:rPr>
                <w:b/>
                <w:sz w:val="18"/>
                <w:szCs w:val="18"/>
              </w:rPr>
              <w:t>участка  -</w:t>
            </w:r>
            <w:proofErr w:type="gramEnd"/>
            <w:r w:rsidRPr="00A24FB2">
              <w:rPr>
                <w:b/>
                <w:sz w:val="18"/>
                <w:szCs w:val="18"/>
              </w:rPr>
              <w:t xml:space="preserve">  3259,0  м2. в т.ч.: 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площадь застройки   - 1137,</w:t>
            </w:r>
            <w:proofErr w:type="gramStart"/>
            <w:r w:rsidRPr="00A24FB2">
              <w:rPr>
                <w:b/>
                <w:sz w:val="18"/>
                <w:szCs w:val="18"/>
              </w:rPr>
              <w:t>5  м</w:t>
            </w:r>
            <w:proofErr w:type="gramEnd"/>
            <w:r w:rsidRPr="00A24FB2">
              <w:rPr>
                <w:b/>
                <w:sz w:val="18"/>
                <w:szCs w:val="18"/>
              </w:rPr>
              <w:t>2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асфальт                      -  1040,</w:t>
            </w:r>
            <w:proofErr w:type="gramStart"/>
            <w:r w:rsidRPr="00A24FB2">
              <w:rPr>
                <w:b/>
                <w:sz w:val="18"/>
                <w:szCs w:val="18"/>
              </w:rPr>
              <w:t>4  м</w:t>
            </w:r>
            <w:proofErr w:type="gramEnd"/>
            <w:r w:rsidRPr="00A24FB2">
              <w:rPr>
                <w:b/>
                <w:sz w:val="18"/>
                <w:szCs w:val="18"/>
              </w:rPr>
              <w:t>2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грунт                          -   206,4 м2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газон                            -  874,7   м2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A24FB2" w:rsidP="00422F2D">
            <w:pPr>
              <w:rPr>
                <w:sz w:val="18"/>
                <w:szCs w:val="18"/>
              </w:rPr>
            </w:pPr>
          </w:p>
        </w:tc>
      </w:tr>
      <w:tr w:rsidR="00A24FB2" w:rsidRPr="000505AA" w:rsidTr="00A24FB2">
        <w:tc>
          <w:tcPr>
            <w:tcW w:w="613" w:type="dxa"/>
          </w:tcPr>
          <w:p w:rsidR="00A24FB2" w:rsidRPr="000505AA" w:rsidRDefault="00A24FB2" w:rsidP="00186683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14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1.Детское игровое оборудование – </w:t>
            </w:r>
            <w:r w:rsidR="006C6366">
              <w:rPr>
                <w:b/>
                <w:sz w:val="18"/>
                <w:szCs w:val="18"/>
              </w:rPr>
              <w:t>4</w:t>
            </w:r>
            <w:r w:rsidRPr="00A24FB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24FB2">
              <w:rPr>
                <w:b/>
                <w:sz w:val="18"/>
                <w:szCs w:val="18"/>
              </w:rPr>
              <w:t>шт</w:t>
            </w:r>
            <w:proofErr w:type="spellEnd"/>
            <w:r w:rsidRPr="00A24FB2">
              <w:rPr>
                <w:b/>
                <w:sz w:val="18"/>
                <w:szCs w:val="18"/>
              </w:rPr>
              <w:t>, в том числе</w:t>
            </w:r>
          </w:p>
          <w:p w:rsidR="00A24FB2" w:rsidRPr="00A24FB2" w:rsidRDefault="00A24FB2" w:rsidP="00A24FB2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Горка код № 4201 -1шт установлено 2013 г</w:t>
            </w:r>
          </w:p>
          <w:p w:rsidR="00A24FB2" w:rsidRPr="00A24FB2" w:rsidRDefault="00A24FB2" w:rsidP="00A24FB2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Качели на металлических стойках с жесткой подвеской код № 4153 -1шт  установлено 2013 г</w:t>
            </w:r>
          </w:p>
          <w:p w:rsidR="00A24FB2" w:rsidRPr="00A24FB2" w:rsidRDefault="00A24FB2" w:rsidP="00A24FB2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Спортивный комплекс «Атлант» код № 6499 -1шт установлено 2013 г</w:t>
            </w:r>
          </w:p>
          <w:p w:rsidR="00A24FB2" w:rsidRPr="00A24FB2" w:rsidRDefault="00A24FB2" w:rsidP="00A24FB2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Карусель код № 4193 -1 </w:t>
            </w:r>
            <w:proofErr w:type="spellStart"/>
            <w:r w:rsidRPr="00A24FB2">
              <w:rPr>
                <w:b/>
                <w:sz w:val="18"/>
                <w:szCs w:val="18"/>
              </w:rPr>
              <w:t>шт</w:t>
            </w:r>
            <w:proofErr w:type="spellEnd"/>
            <w:r w:rsidRPr="00A24FB2">
              <w:rPr>
                <w:b/>
                <w:sz w:val="18"/>
                <w:szCs w:val="18"/>
              </w:rPr>
              <w:t xml:space="preserve"> установлено2013 г</w:t>
            </w:r>
          </w:p>
          <w:p w:rsidR="00A24FB2" w:rsidRPr="00A24FB2" w:rsidRDefault="00997381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Скамейки    -  1</w:t>
            </w:r>
            <w:r w:rsidR="00A24FB2" w:rsidRPr="00A24FB2">
              <w:rPr>
                <w:b/>
                <w:sz w:val="18"/>
                <w:szCs w:val="18"/>
              </w:rPr>
              <w:t>шт</w:t>
            </w:r>
          </w:p>
          <w:p w:rsidR="00A24FB2" w:rsidRPr="00A24FB2" w:rsidRDefault="00997381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Урны            -  1</w:t>
            </w:r>
            <w:r w:rsidR="00A24FB2" w:rsidRPr="00A24FB2">
              <w:rPr>
                <w:b/>
                <w:sz w:val="18"/>
                <w:szCs w:val="18"/>
              </w:rPr>
              <w:t>шт</w:t>
            </w:r>
          </w:p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4. Ограждения зеленой зоны   - 30 </w:t>
            </w:r>
            <w:proofErr w:type="spellStart"/>
            <w:r w:rsidRPr="00A24FB2">
              <w:rPr>
                <w:b/>
                <w:sz w:val="18"/>
                <w:szCs w:val="18"/>
              </w:rPr>
              <w:t>мп</w:t>
            </w:r>
            <w:proofErr w:type="spellEnd"/>
          </w:p>
          <w:p w:rsidR="00A24FB2" w:rsidRPr="00A24FB2" w:rsidRDefault="00A24FB2" w:rsidP="008511D2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 xml:space="preserve">Тип : трубчатые </w:t>
            </w:r>
          </w:p>
        </w:tc>
        <w:tc>
          <w:tcPr>
            <w:tcW w:w="2062" w:type="dxa"/>
          </w:tcPr>
          <w:p w:rsidR="00A24FB2" w:rsidRPr="00A24FB2" w:rsidRDefault="00A24FB2" w:rsidP="00186683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A24FB2" w:rsidRPr="000505AA" w:rsidRDefault="006C6366" w:rsidP="006C63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произведен демонтаж в 2017г.  игрового оборудования "песочный дворик" по предписанию СГМУП "ГТС"  </w:t>
            </w:r>
          </w:p>
        </w:tc>
      </w:tr>
      <w:tr w:rsidR="00C566B5" w:rsidRPr="00862163" w:rsidTr="00C566B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5" w:rsidRPr="00862163" w:rsidRDefault="00C566B5" w:rsidP="008511D2">
            <w:pPr>
              <w:rPr>
                <w:b/>
                <w:sz w:val="18"/>
                <w:szCs w:val="18"/>
              </w:rPr>
            </w:pPr>
            <w:r w:rsidRPr="00862163">
              <w:rPr>
                <w:b/>
                <w:sz w:val="18"/>
                <w:szCs w:val="18"/>
              </w:rPr>
              <w:t>3</w:t>
            </w:r>
            <w:r w:rsidR="008511D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5" w:rsidRPr="00862163" w:rsidRDefault="00C566B5" w:rsidP="00186683">
            <w:pPr>
              <w:rPr>
                <w:b/>
                <w:sz w:val="18"/>
                <w:szCs w:val="18"/>
              </w:rPr>
            </w:pPr>
            <w:r w:rsidRPr="00862163">
              <w:rPr>
                <w:b/>
                <w:sz w:val="18"/>
                <w:szCs w:val="18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5" w:rsidRPr="00862163" w:rsidRDefault="00C566B5" w:rsidP="00186683">
            <w:pPr>
              <w:rPr>
                <w:b/>
                <w:sz w:val="18"/>
                <w:szCs w:val="18"/>
              </w:rPr>
            </w:pPr>
            <w:r w:rsidRPr="00862163">
              <w:rPr>
                <w:b/>
                <w:sz w:val="18"/>
                <w:szCs w:val="18"/>
              </w:rPr>
              <w:t>Количество   -   1 ед.</w:t>
            </w:r>
          </w:p>
          <w:p w:rsidR="00C566B5" w:rsidRPr="00862163" w:rsidRDefault="00C566B5" w:rsidP="00186683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5" w:rsidRPr="00C566B5" w:rsidRDefault="00C566B5" w:rsidP="00186683">
            <w:pPr>
              <w:rPr>
                <w:b/>
                <w:sz w:val="18"/>
                <w:szCs w:val="18"/>
              </w:rPr>
            </w:pPr>
            <w:r w:rsidRPr="00C566B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5" w:rsidRPr="00C566B5" w:rsidRDefault="00C566B5" w:rsidP="00C566B5">
            <w:pPr>
              <w:rPr>
                <w:sz w:val="18"/>
                <w:szCs w:val="18"/>
              </w:rPr>
            </w:pPr>
            <w:r w:rsidRPr="00C566B5">
              <w:rPr>
                <w:sz w:val="18"/>
                <w:szCs w:val="18"/>
              </w:rPr>
              <w:t xml:space="preserve">Акт приемки в эксплуатацию </w:t>
            </w:r>
            <w:proofErr w:type="spellStart"/>
            <w:r w:rsidRPr="00C566B5">
              <w:rPr>
                <w:sz w:val="18"/>
                <w:szCs w:val="18"/>
              </w:rPr>
              <w:t>СОиУЭ</w:t>
            </w:r>
            <w:proofErr w:type="spellEnd"/>
            <w:r w:rsidRPr="00C566B5">
              <w:rPr>
                <w:sz w:val="18"/>
                <w:szCs w:val="18"/>
              </w:rPr>
              <w:t xml:space="preserve"> людей при пожаре от 31.03.15г </w:t>
            </w:r>
            <w:proofErr w:type="gramStart"/>
            <w:r w:rsidRPr="00C566B5">
              <w:rPr>
                <w:sz w:val="18"/>
                <w:szCs w:val="18"/>
              </w:rPr>
              <w:t>В соответствии с</w:t>
            </w:r>
            <w:proofErr w:type="gramEnd"/>
            <w:r w:rsidRPr="00C566B5">
              <w:rPr>
                <w:sz w:val="18"/>
                <w:szCs w:val="18"/>
              </w:rPr>
              <w:t xml:space="preserve">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C566B5" w:rsidRPr="00862163" w:rsidRDefault="00C566B5" w:rsidP="00C566B5">
            <w:pPr>
              <w:rPr>
                <w:sz w:val="18"/>
                <w:szCs w:val="18"/>
              </w:rPr>
            </w:pPr>
            <w:r w:rsidRPr="00C566B5">
              <w:rPr>
                <w:sz w:val="18"/>
                <w:szCs w:val="18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 w:rsidRPr="00C566B5">
              <w:rPr>
                <w:sz w:val="18"/>
                <w:szCs w:val="18"/>
              </w:rPr>
              <w:t>».ст.</w:t>
            </w:r>
            <w:proofErr w:type="gramEnd"/>
            <w:r w:rsidRPr="00C566B5">
              <w:rPr>
                <w:sz w:val="18"/>
                <w:szCs w:val="18"/>
              </w:rPr>
              <w:t xml:space="preserve">84 Протокол от 21.01.14г. ГУМ РФ по делам </w:t>
            </w:r>
            <w:proofErr w:type="spellStart"/>
            <w:r w:rsidRPr="00C566B5">
              <w:rPr>
                <w:sz w:val="18"/>
                <w:szCs w:val="18"/>
              </w:rPr>
              <w:t>ГОиЧС</w:t>
            </w:r>
            <w:proofErr w:type="spellEnd"/>
            <w:r w:rsidRPr="00C566B5">
              <w:rPr>
                <w:sz w:val="18"/>
                <w:szCs w:val="18"/>
              </w:rPr>
              <w:t xml:space="preserve"> по ХМАО-Югре. </w:t>
            </w:r>
          </w:p>
        </w:tc>
      </w:tr>
      <w:tr w:rsidR="008511D2" w:rsidRPr="00862163" w:rsidTr="00C566B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D2" w:rsidRPr="00862163" w:rsidRDefault="008511D2" w:rsidP="00851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D2" w:rsidRPr="00862163" w:rsidRDefault="008511D2" w:rsidP="001866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ограничения доступа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D2" w:rsidRPr="00862163" w:rsidRDefault="008511D2" w:rsidP="00C63934">
            <w:pPr>
              <w:rPr>
                <w:b/>
                <w:sz w:val="18"/>
                <w:szCs w:val="18"/>
              </w:rPr>
            </w:pPr>
            <w:r w:rsidRPr="00862163">
              <w:rPr>
                <w:b/>
                <w:sz w:val="18"/>
                <w:szCs w:val="18"/>
              </w:rPr>
              <w:t>Количество   -   1 ед.</w:t>
            </w:r>
          </w:p>
          <w:p w:rsidR="008511D2" w:rsidRPr="00862163" w:rsidRDefault="008511D2" w:rsidP="00C63934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D2" w:rsidRPr="00C566B5" w:rsidRDefault="008511D2" w:rsidP="00C63934">
            <w:pPr>
              <w:rPr>
                <w:b/>
                <w:sz w:val="18"/>
                <w:szCs w:val="18"/>
              </w:rPr>
            </w:pPr>
            <w:r w:rsidRPr="00C566B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D2" w:rsidRPr="008511D2" w:rsidRDefault="008511D2" w:rsidP="008511D2">
            <w:pPr>
              <w:jc w:val="both"/>
              <w:rPr>
                <w:sz w:val="18"/>
                <w:szCs w:val="18"/>
              </w:rPr>
            </w:pPr>
            <w:r w:rsidRPr="008511D2">
              <w:rPr>
                <w:sz w:val="18"/>
                <w:szCs w:val="18"/>
              </w:rPr>
              <w:t>Протокол № 1 общего собрания собственников от 05.12.2016г.</w:t>
            </w:r>
          </w:p>
        </w:tc>
      </w:tr>
    </w:tbl>
    <w:p w:rsidR="00D277AE" w:rsidRDefault="00D277AE" w:rsidP="00D277AE">
      <w:pPr>
        <w:jc w:val="both"/>
        <w:rPr>
          <w:sz w:val="18"/>
          <w:szCs w:val="18"/>
        </w:rPr>
      </w:pPr>
    </w:p>
    <w:p w:rsidR="00710761" w:rsidRDefault="00710761" w:rsidP="00D277AE">
      <w:pPr>
        <w:jc w:val="both"/>
        <w:rPr>
          <w:sz w:val="18"/>
          <w:szCs w:val="18"/>
        </w:rPr>
      </w:pPr>
    </w:p>
    <w:p w:rsidR="00710761" w:rsidRPr="000505AA" w:rsidRDefault="00710761" w:rsidP="00D277AE">
      <w:pPr>
        <w:jc w:val="both"/>
        <w:rPr>
          <w:sz w:val="18"/>
          <w:szCs w:val="18"/>
        </w:rPr>
      </w:pPr>
    </w:p>
    <w:p w:rsidR="00F81845" w:rsidRDefault="00F81845" w:rsidP="00D277AE">
      <w:pPr>
        <w:jc w:val="center"/>
        <w:rPr>
          <w:b/>
          <w:bCs/>
          <w:sz w:val="20"/>
          <w:szCs w:val="20"/>
        </w:rPr>
      </w:pPr>
    </w:p>
    <w:p w:rsidR="00D277AE" w:rsidRPr="00981A1F" w:rsidRDefault="00D277AE" w:rsidP="00D277AE">
      <w:pPr>
        <w:jc w:val="center"/>
        <w:rPr>
          <w:b/>
          <w:bCs/>
          <w:sz w:val="20"/>
          <w:szCs w:val="20"/>
        </w:rPr>
      </w:pPr>
      <w:r w:rsidRPr="00981A1F">
        <w:rPr>
          <w:b/>
          <w:bCs/>
          <w:sz w:val="20"/>
          <w:szCs w:val="20"/>
        </w:rPr>
        <w:lastRenderedPageBreak/>
        <w:t>Примечания:</w:t>
      </w:r>
    </w:p>
    <w:p w:rsidR="00D277AE" w:rsidRPr="00981A1F" w:rsidRDefault="00D277AE" w:rsidP="00D277AE">
      <w:pPr>
        <w:jc w:val="right"/>
        <w:rPr>
          <w:b/>
          <w:sz w:val="20"/>
          <w:szCs w:val="20"/>
        </w:rPr>
      </w:pPr>
    </w:p>
    <w:p w:rsidR="00D277AE" w:rsidRPr="00981A1F" w:rsidRDefault="00D277AE" w:rsidP="00D277AE">
      <w:pPr>
        <w:rPr>
          <w:b/>
          <w:sz w:val="20"/>
          <w:szCs w:val="20"/>
        </w:rPr>
      </w:pPr>
      <w:r w:rsidRPr="00981A1F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981A1F">
        <w:rPr>
          <w:b/>
          <w:sz w:val="20"/>
          <w:szCs w:val="20"/>
        </w:rPr>
        <w:t>паспортами  жилых</w:t>
      </w:r>
      <w:proofErr w:type="gramEnd"/>
      <w:r w:rsidRPr="00981A1F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981A1F" w:rsidRDefault="00D277AE" w:rsidP="00D277AE">
      <w:pPr>
        <w:rPr>
          <w:b/>
          <w:sz w:val="20"/>
          <w:szCs w:val="20"/>
        </w:rPr>
      </w:pPr>
      <w:r w:rsidRPr="00981A1F">
        <w:rPr>
          <w:b/>
          <w:sz w:val="20"/>
          <w:szCs w:val="20"/>
        </w:rPr>
        <w:t xml:space="preserve">** Площади </w:t>
      </w:r>
      <w:proofErr w:type="gramStart"/>
      <w:r w:rsidRPr="00981A1F">
        <w:rPr>
          <w:b/>
          <w:sz w:val="20"/>
          <w:szCs w:val="20"/>
        </w:rPr>
        <w:t>изменяемые .</w:t>
      </w:r>
      <w:proofErr w:type="gramEnd"/>
      <w:r w:rsidRPr="00981A1F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981A1F" w:rsidRDefault="00981A1F" w:rsidP="00981A1F">
      <w:pPr>
        <w:jc w:val="right"/>
        <w:rPr>
          <w:sz w:val="20"/>
          <w:szCs w:val="20"/>
        </w:rPr>
      </w:pPr>
    </w:p>
    <w:p w:rsidR="009D7474" w:rsidRDefault="009D7474" w:rsidP="009D7474">
      <w:pPr>
        <w:rPr>
          <w:sz w:val="23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sz w:val="20"/>
          <w:szCs w:val="20"/>
        </w:rPr>
        <w:t xml:space="preserve"> 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9D7474" w:rsidRDefault="009D7474" w:rsidP="009D7474">
      <w:pPr>
        <w:rPr>
          <w:b/>
          <w:bCs/>
          <w:sz w:val="23"/>
          <w:szCs w:val="23"/>
        </w:rPr>
      </w:pPr>
    </w:p>
    <w:p w:rsidR="00C23551" w:rsidRDefault="00C23551" w:rsidP="00C2355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23551" w:rsidRDefault="00C23551" w:rsidP="00C2355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744AEA" w:rsidRDefault="00744AEA" w:rsidP="00981A1F">
      <w:pPr>
        <w:jc w:val="right"/>
        <w:rPr>
          <w:sz w:val="20"/>
          <w:szCs w:val="20"/>
        </w:rPr>
      </w:pPr>
    </w:p>
    <w:p w:rsidR="00981A1F" w:rsidRPr="004F6661" w:rsidRDefault="00981A1F" w:rsidP="00981A1F">
      <w:pPr>
        <w:jc w:val="right"/>
        <w:rPr>
          <w:sz w:val="20"/>
          <w:szCs w:val="20"/>
        </w:rPr>
      </w:pPr>
      <w:r w:rsidRPr="004F6661">
        <w:rPr>
          <w:sz w:val="20"/>
          <w:szCs w:val="20"/>
        </w:rPr>
        <w:t>Приложение № 2</w:t>
      </w:r>
    </w:p>
    <w:p w:rsidR="006C6366" w:rsidRDefault="00981A1F" w:rsidP="00981A1F">
      <w:pPr>
        <w:jc w:val="right"/>
        <w:rPr>
          <w:sz w:val="20"/>
          <w:szCs w:val="20"/>
        </w:rPr>
      </w:pPr>
      <w:r w:rsidRPr="004F6661">
        <w:rPr>
          <w:sz w:val="20"/>
          <w:szCs w:val="20"/>
        </w:rPr>
        <w:t xml:space="preserve">к договору управления </w:t>
      </w:r>
      <w:r w:rsidR="00E75EE0">
        <w:rPr>
          <w:sz w:val="20"/>
          <w:szCs w:val="20"/>
        </w:rPr>
        <w:t xml:space="preserve"> МКД</w:t>
      </w:r>
      <w:r>
        <w:rPr>
          <w:sz w:val="20"/>
          <w:szCs w:val="20"/>
        </w:rPr>
        <w:t xml:space="preserve"> </w:t>
      </w:r>
    </w:p>
    <w:p w:rsidR="00981A1F" w:rsidRPr="004F6661" w:rsidRDefault="00981A1F" w:rsidP="00981A1F">
      <w:pPr>
        <w:jc w:val="right"/>
        <w:rPr>
          <w:sz w:val="20"/>
          <w:szCs w:val="20"/>
        </w:rPr>
      </w:pPr>
    </w:p>
    <w:p w:rsidR="00981A1F" w:rsidRPr="004F6661" w:rsidRDefault="00981A1F" w:rsidP="00981A1F">
      <w:pPr>
        <w:jc w:val="right"/>
        <w:rPr>
          <w:sz w:val="20"/>
          <w:szCs w:val="20"/>
        </w:rPr>
      </w:pPr>
    </w:p>
    <w:p w:rsidR="00B70EB4" w:rsidRPr="00744AEA" w:rsidRDefault="00B70EB4" w:rsidP="00B70EB4">
      <w:pPr>
        <w:pStyle w:val="af3"/>
        <w:numPr>
          <w:ilvl w:val="0"/>
          <w:numId w:val="29"/>
        </w:numPr>
        <w:rPr>
          <w:b/>
        </w:rPr>
      </w:pPr>
      <w:r w:rsidRPr="00744AEA">
        <w:rPr>
          <w:b/>
        </w:rPr>
        <w:t>Перечень услуг и работ по управлению многоквартирным домом,</w:t>
      </w:r>
    </w:p>
    <w:p w:rsidR="00B70EB4" w:rsidRPr="00981A1F" w:rsidRDefault="00B70EB4" w:rsidP="00B70EB4">
      <w:pPr>
        <w:jc w:val="center"/>
        <w:rPr>
          <w:b/>
          <w:bCs/>
        </w:rPr>
      </w:pPr>
      <w:r w:rsidRPr="00981A1F">
        <w:rPr>
          <w:b/>
        </w:rPr>
        <w:t>содержанию и текущему ремонту общего имущества многоквартирного дома</w:t>
      </w:r>
      <w:r>
        <w:rPr>
          <w:b/>
        </w:rPr>
        <w:t xml:space="preserve"> согласно </w:t>
      </w:r>
      <w:proofErr w:type="gramStart"/>
      <w:r>
        <w:rPr>
          <w:b/>
        </w:rPr>
        <w:t>постановлению Администрации</w:t>
      </w:r>
      <w:proofErr w:type="gramEnd"/>
      <w:r>
        <w:rPr>
          <w:b/>
        </w:rPr>
        <w:t xml:space="preserve"> г. Сургута № 5867 от 13.08.2013г.</w:t>
      </w:r>
    </w:p>
    <w:p w:rsidR="00981A1F" w:rsidRPr="00981A1F" w:rsidRDefault="00981A1F" w:rsidP="00981A1F">
      <w:pPr>
        <w:pStyle w:val="a6"/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№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Периодичность выполнения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услуг и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4F666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4F666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81A1F" w:rsidRPr="004F6661" w:rsidRDefault="00981A1F" w:rsidP="00186683">
            <w:pPr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4F666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4F666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4F666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4F666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и составления плана </w:t>
            </w:r>
            <w:r w:rsidRPr="004F666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4F666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4F666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81A1F" w:rsidRPr="004F6661" w:rsidRDefault="00981A1F" w:rsidP="00186683">
            <w:pPr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rPr>
                <w:spacing w:val="2"/>
                <w:sz w:val="20"/>
                <w:szCs w:val="20"/>
              </w:rPr>
            </w:pPr>
            <w:r w:rsidRPr="004F666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2"/>
                <w:sz w:val="20"/>
                <w:szCs w:val="20"/>
              </w:rPr>
              <w:t>подвальных</w:t>
            </w:r>
            <w:r w:rsidRPr="004F666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необходимости,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но не реже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 раза в год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b/>
                <w:sz w:val="20"/>
                <w:szCs w:val="20"/>
              </w:rPr>
            </w:pPr>
            <w:r w:rsidRPr="004F666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4F666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lastRenderedPageBreak/>
              <w:t>эксплуатации, несанкционированного изменения</w:t>
            </w:r>
            <w:r w:rsidRPr="004F666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F666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мероприятий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F666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мероприятий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4F666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4F666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мероприятий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4F6661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4F6661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4F6661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4F6661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мероприятий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4F666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мероприятий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81A1F" w:rsidRPr="004F6661" w:rsidRDefault="00981A1F" w:rsidP="00186683">
            <w:pPr>
              <w:rPr>
                <w:spacing w:val="-4"/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F6661">
              <w:rPr>
                <w:spacing w:val="-4"/>
                <w:sz w:val="20"/>
                <w:szCs w:val="20"/>
              </w:rPr>
              <w:t>бетона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4F6661">
              <w:rPr>
                <w:sz w:val="20"/>
                <w:szCs w:val="20"/>
              </w:rPr>
              <w:t xml:space="preserve"> в домах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мероприятий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4F666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4F6661">
              <w:rPr>
                <w:sz w:val="20"/>
                <w:szCs w:val="20"/>
              </w:rPr>
              <w:t xml:space="preserve"> на плитах </w:t>
            </w:r>
            <w:r w:rsidRPr="004F666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4F666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4F6661">
              <w:rPr>
                <w:spacing w:val="-4"/>
                <w:sz w:val="20"/>
                <w:szCs w:val="20"/>
              </w:rPr>
              <w:t>, отслоения защитного</w:t>
            </w:r>
            <w:r w:rsidRPr="004F666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из сборного железобетонного настила.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4F666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F6661">
              <w:rPr>
                <w:sz w:val="20"/>
                <w:szCs w:val="20"/>
              </w:rPr>
              <w:t>опирания</w:t>
            </w:r>
            <w:proofErr w:type="spellEnd"/>
            <w:r w:rsidRPr="004F6661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4F6661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к конструкциям перекрытия (покрытия).</w:t>
            </w:r>
          </w:p>
          <w:p w:rsidR="00981A1F" w:rsidRPr="004F6661" w:rsidRDefault="00981A1F" w:rsidP="00186683">
            <w:pPr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от вертикали.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4F666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4F6661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колоннами.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4F666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4F6661">
              <w:rPr>
                <w:sz w:val="20"/>
                <w:szCs w:val="20"/>
                <w:lang w:eastAsia="en-US"/>
              </w:rPr>
              <w:t>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4F666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4F6661">
              <w:rPr>
                <w:sz w:val="20"/>
                <w:szCs w:val="20"/>
                <w:lang w:eastAsia="en-US"/>
              </w:rPr>
              <w:t xml:space="preserve">, несанкционированных изменений конструктивного решения, </w:t>
            </w:r>
            <w:r w:rsidRPr="004F6661">
              <w:rPr>
                <w:sz w:val="20"/>
                <w:szCs w:val="20"/>
                <w:lang w:eastAsia="en-US"/>
              </w:rPr>
              <w:lastRenderedPageBreak/>
              <w:t>устойчивости, прогибов, колебаний и трещин.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4F666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4F666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и покрытий.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4F666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4F666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на крыше.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4F666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F6661">
              <w:rPr>
                <w:sz w:val="20"/>
                <w:szCs w:val="20"/>
              </w:rPr>
              <w:t>разработка (при необходимости</w:t>
            </w:r>
            <w:r w:rsidRPr="004F666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4F666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</w:rPr>
            </w:pPr>
            <w:r w:rsidRPr="004F666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F6661">
              <w:rPr>
                <w:sz w:val="20"/>
                <w:szCs w:val="20"/>
              </w:rPr>
              <w:t xml:space="preserve">разработка (при необходимости) </w:t>
            </w:r>
            <w:r w:rsidRPr="004F666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4F666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</w:rPr>
            </w:pPr>
            <w:r w:rsidRPr="004F666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работ и проведение восстановительных работ, включая утепление </w:t>
            </w:r>
            <w:r w:rsidRPr="004F6661">
              <w:rPr>
                <w:sz w:val="20"/>
                <w:szCs w:val="20"/>
              </w:rPr>
              <w:lastRenderedPageBreak/>
              <w:t>чердачных перекрытий, мелкий ремонт и утепление дверей, люков выхода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4F666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F666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4F666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4F666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4F6661">
              <w:rPr>
                <w:sz w:val="20"/>
                <w:szCs w:val="20"/>
              </w:rPr>
              <w:t xml:space="preserve">разработка (при необходимости) </w:t>
            </w:r>
            <w:r w:rsidRPr="004F666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4F666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</w:rPr>
            </w:pPr>
            <w:r w:rsidRPr="004F6661">
              <w:rPr>
                <w:spacing w:val="-8"/>
                <w:sz w:val="20"/>
                <w:szCs w:val="20"/>
              </w:rPr>
              <w:t>незамедлительно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4F666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 мере необходимости,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но не реже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 раз в год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(весной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и осенью)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4F6661">
              <w:rPr>
                <w:sz w:val="20"/>
                <w:szCs w:val="20"/>
              </w:rPr>
              <w:t xml:space="preserve"> в осенний,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4F666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по мере необходимости,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но не реже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1 раза в год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4F666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4F666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4F6661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4F6661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4F6661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пределах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3 – 5 лет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lastRenderedPageBreak/>
              <w:t>с учетом группы</w:t>
            </w:r>
            <w:r w:rsidRPr="004F666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81A1F" w:rsidRPr="004F6661" w:rsidRDefault="00981A1F" w:rsidP="00186683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4F666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4F666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4F666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4F666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козырьках.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4F666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4F666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сосулек и наледи</w:t>
            </w:r>
            <w:r w:rsidRPr="004F666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4F6661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 xml:space="preserve">согласно плану восстановительных </w:t>
            </w:r>
            <w:r w:rsidRPr="004F6661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lastRenderedPageBreak/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4F666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4F666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4F666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4F666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4F666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4F6661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4F666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автоматическогодымоудаления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>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4F666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 xml:space="preserve">В случае выявления повреждений </w:t>
            </w:r>
            <w:r w:rsidRPr="004F666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4F666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4F666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4F666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4F666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4F666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4F666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4F666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4F666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но не реже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4F666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ежегодно</w:t>
            </w:r>
          </w:p>
          <w:p w:rsidR="00981A1F" w:rsidRPr="004F6661" w:rsidRDefault="00981A1F" w:rsidP="00186683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4F666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периода,</w:t>
            </w:r>
          </w:p>
          <w:p w:rsidR="00981A1F" w:rsidRPr="004F6661" w:rsidRDefault="00981A1F" w:rsidP="00186683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ремонте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ежегодно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после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окончания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периода,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 также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 текущем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ремонте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lastRenderedPageBreak/>
              <w:t>запорной арматуры, контрольно-измерительных приборов, автоматических регуляторов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4F666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4F666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ежегодно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после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окончания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периода,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 также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 текущем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ремонте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ежегодно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после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окончания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периода,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 также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 текущем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ремонте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ежегодно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после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окончания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периода,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 также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 текущем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ремонте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>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4F666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4F666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 xml:space="preserve">учета холодной и горячей воды, тепловой и электрической энергии </w:t>
            </w:r>
            <w:r w:rsidRPr="004F6661">
              <w:rPr>
                <w:b/>
                <w:sz w:val="20"/>
                <w:szCs w:val="20"/>
                <w:lang w:eastAsia="en-US"/>
              </w:rPr>
              <w:lastRenderedPageBreak/>
              <w:t>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4F6661">
              <w:rPr>
                <w:sz w:val="20"/>
                <w:szCs w:val="20"/>
              </w:rPr>
              <w:t xml:space="preserve">в том числе </w:t>
            </w:r>
            <w:r w:rsidRPr="004F6661">
              <w:rPr>
                <w:sz w:val="20"/>
                <w:szCs w:val="20"/>
                <w:lang w:eastAsia="en-US"/>
              </w:rPr>
              <w:t>наличие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4F666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4F666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4F666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4F6661">
              <w:rPr>
                <w:sz w:val="20"/>
                <w:szCs w:val="20"/>
              </w:rPr>
              <w:t>индукционых</w:t>
            </w:r>
            <w:proofErr w:type="spellEnd"/>
            <w:r w:rsidRPr="004F666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4F666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сроки,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4F6661">
              <w:rPr>
                <w:spacing w:val="-4"/>
                <w:sz w:val="20"/>
                <w:szCs w:val="20"/>
              </w:rPr>
              <w:t xml:space="preserve">в том числе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4F666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год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4F6661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4F6661">
              <w:rPr>
                <w:sz w:val="20"/>
                <w:szCs w:val="20"/>
              </w:rPr>
              <w:t xml:space="preserve"> соединений, </w:t>
            </w:r>
            <w:r w:rsidRPr="004F6661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4F666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4F6661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 xml:space="preserve">работ,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4F6661">
              <w:rPr>
                <w:spacing w:val="-4"/>
                <w:sz w:val="20"/>
                <w:szCs w:val="20"/>
              </w:rPr>
              <w:t>замену неисправных</w:t>
            </w:r>
            <w:r w:rsidRPr="004F6661">
              <w:rPr>
                <w:sz w:val="20"/>
                <w:szCs w:val="20"/>
              </w:rPr>
              <w:t xml:space="preserve"> элементов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</w:rPr>
            </w:pPr>
            <w:r w:rsidRPr="004F6661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4F666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4F666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4F666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4F666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4F666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4F666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4F6661">
              <w:rPr>
                <w:b/>
                <w:spacing w:val="2"/>
                <w:sz w:val="20"/>
                <w:szCs w:val="20"/>
                <w:lang w:eastAsia="en-US"/>
              </w:rPr>
              <w:t xml:space="preserve">предназначенными для обслуживания и </w:t>
            </w:r>
            <w:r w:rsidRPr="004F6661">
              <w:rPr>
                <w:b/>
                <w:spacing w:val="2"/>
                <w:sz w:val="20"/>
                <w:szCs w:val="20"/>
                <w:lang w:eastAsia="en-US"/>
              </w:rPr>
              <w:lastRenderedPageBreak/>
              <w:t>эксплуатации</w:t>
            </w:r>
            <w:r w:rsidRPr="004F666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F666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F666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4F666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двое суток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во время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во время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но не менее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4F666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4F666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4F666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трое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4F666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4F666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 мере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lastRenderedPageBreak/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4097A" w:rsidRPr="004F6661" w:rsidTr="00C07A28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4F6661" w:rsidRDefault="0004097A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0B281D" w:rsidRDefault="0004097A" w:rsidP="001037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097A" w:rsidRPr="004F6661" w:rsidTr="00C07A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4F6661" w:rsidRDefault="0004097A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04097A" w:rsidRPr="004F6661" w:rsidTr="00C07A2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4F6661" w:rsidRDefault="0004097A" w:rsidP="00186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097A" w:rsidRPr="00295C75" w:rsidRDefault="0004097A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4F666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4F666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4F666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4F6661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4F666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4F666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4F6661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81A1F" w:rsidRPr="004F6661" w:rsidRDefault="00981A1F" w:rsidP="00186683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4F6661">
              <w:rPr>
                <w:sz w:val="20"/>
                <w:szCs w:val="20"/>
                <w:lang w:eastAsia="en-US"/>
              </w:rPr>
              <w:t>, информационно-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4F666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4F666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ресурсоснабжающими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4F666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4F666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lastRenderedPageBreak/>
              <w:t xml:space="preserve">и 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</w:rPr>
            </w:pPr>
            <w:r w:rsidRPr="004F66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4F666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4F666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4F666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F666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4F666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4F6661">
              <w:rPr>
                <w:sz w:val="20"/>
                <w:szCs w:val="20"/>
                <w:lang w:eastAsia="en-US"/>
              </w:rPr>
              <w:t>Российской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ресурсоснабжающими</w:t>
            </w:r>
            <w:r w:rsidRPr="004F666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4F6661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4F666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4F666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81A1F" w:rsidRPr="004F6661" w:rsidTr="00981A1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</w:rPr>
            </w:pPr>
            <w:r w:rsidRPr="004F6661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A1F" w:rsidRPr="004F6661" w:rsidRDefault="00981A1F" w:rsidP="0018668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4F666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4F666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4F666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4F666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1F" w:rsidRPr="004F6661" w:rsidRDefault="00981A1F" w:rsidP="00186683">
            <w:pPr>
              <w:jc w:val="center"/>
              <w:rPr>
                <w:sz w:val="20"/>
                <w:szCs w:val="20"/>
                <w:lang w:eastAsia="en-US"/>
              </w:rPr>
            </w:pPr>
            <w:r w:rsidRPr="004F666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81A1F" w:rsidRPr="004F6661" w:rsidRDefault="00981A1F" w:rsidP="00981A1F">
      <w:pPr>
        <w:rPr>
          <w:sz w:val="20"/>
          <w:szCs w:val="20"/>
        </w:rPr>
      </w:pPr>
    </w:p>
    <w:p w:rsidR="008511D2" w:rsidRDefault="008511D2" w:rsidP="00981A1F">
      <w:pPr>
        <w:rPr>
          <w:b/>
          <w:bCs/>
          <w:sz w:val="22"/>
          <w:szCs w:val="22"/>
        </w:rPr>
      </w:pPr>
    </w:p>
    <w:p w:rsidR="00C63934" w:rsidRDefault="00C63934" w:rsidP="00C63934">
      <w:pPr>
        <w:pStyle w:val="a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Перечень </w:t>
      </w:r>
      <w:r w:rsidR="00F81845">
        <w:rPr>
          <w:b/>
          <w:sz w:val="22"/>
          <w:szCs w:val="22"/>
        </w:rPr>
        <w:t>дополнительных услуг</w:t>
      </w:r>
      <w:r>
        <w:rPr>
          <w:b/>
          <w:sz w:val="22"/>
          <w:szCs w:val="22"/>
        </w:rPr>
        <w:t xml:space="preserve"> и работ по техническому обслуживанию системы ограничения доступа на основании решени</w:t>
      </w:r>
      <w:r w:rsidR="00F81845">
        <w:rPr>
          <w:b/>
          <w:sz w:val="22"/>
          <w:szCs w:val="22"/>
        </w:rPr>
        <w:t>й</w:t>
      </w:r>
      <w:r>
        <w:rPr>
          <w:b/>
          <w:sz w:val="22"/>
          <w:szCs w:val="22"/>
        </w:rPr>
        <w:t xml:space="preserve"> собственников МКД.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463"/>
        <w:gridCol w:w="2712"/>
        <w:gridCol w:w="2712"/>
      </w:tblGrid>
      <w:tr w:rsidR="00C63934" w:rsidTr="00C63934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7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74">
              <w:rPr>
                <w:b/>
                <w:bCs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74">
              <w:rPr>
                <w:b/>
                <w:bCs/>
                <w:sz w:val="20"/>
                <w:szCs w:val="20"/>
              </w:rPr>
              <w:t>Периодичность выполнения услуг и работ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74">
              <w:rPr>
                <w:b/>
                <w:bCs/>
                <w:sz w:val="20"/>
                <w:szCs w:val="20"/>
              </w:rPr>
              <w:t>Основание/причина Актуализации сведений</w:t>
            </w: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 w:rsidP="00B70EB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74">
              <w:rPr>
                <w:b/>
                <w:bCs/>
                <w:sz w:val="20"/>
                <w:szCs w:val="20"/>
              </w:rPr>
              <w:t>Работы по техническому обслуживанию системы ограничения доступа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 w:rsidP="00F81845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 xml:space="preserve">Протокол № 1 общего собрания собственников от </w:t>
            </w:r>
            <w:r w:rsidR="00F81845" w:rsidRPr="009D7474">
              <w:rPr>
                <w:bCs/>
                <w:sz w:val="20"/>
                <w:szCs w:val="20"/>
              </w:rPr>
              <w:t>05</w:t>
            </w:r>
            <w:r w:rsidRPr="009D7474">
              <w:rPr>
                <w:bCs/>
                <w:sz w:val="20"/>
                <w:szCs w:val="20"/>
              </w:rPr>
              <w:t xml:space="preserve">.12.2016г. </w:t>
            </w: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Проведение внешнего осмотра системы на предмет механических повреждений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один раз в две недели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Проверка прочности и надежности крепежа элементов системы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один раз в две недели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Проверка коммутационных разъемов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Диагностика кабельных трасс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Внешний осмотр составных частей системы на отсутствие повреждений, коррозии, грязи, прочности креплений и т.п.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один раз в две недели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Проверка работоспособности составных частей системы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 xml:space="preserve">Проверка работоспособности системы в ручном </w:t>
            </w:r>
            <w:r w:rsidRPr="009D7474">
              <w:rPr>
                <w:bCs/>
                <w:sz w:val="20"/>
                <w:szCs w:val="20"/>
              </w:rPr>
              <w:lastRenderedPageBreak/>
              <w:t xml:space="preserve">(местном, дистанционном) и автоматическом режимах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lastRenderedPageBreak/>
              <w:t>один раз в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  <w:tr w:rsidR="00C63934" w:rsidTr="00C639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1.8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Проверка электронных систем на работоспособность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34" w:rsidRPr="009D7474" w:rsidRDefault="00C63934">
            <w:pPr>
              <w:jc w:val="center"/>
              <w:rPr>
                <w:bCs/>
                <w:sz w:val="20"/>
                <w:szCs w:val="20"/>
              </w:rPr>
            </w:pPr>
            <w:r w:rsidRPr="009D7474">
              <w:rPr>
                <w:bCs/>
                <w:sz w:val="20"/>
                <w:szCs w:val="20"/>
              </w:rPr>
              <w:t>один раз в две недели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pStyle w:val="a6"/>
              <w:rPr>
                <w:sz w:val="20"/>
                <w:szCs w:val="20"/>
              </w:rPr>
            </w:pPr>
          </w:p>
        </w:tc>
      </w:tr>
    </w:tbl>
    <w:p w:rsidR="00C63934" w:rsidRDefault="00C63934" w:rsidP="00C63934">
      <w:pPr>
        <w:pStyle w:val="a6"/>
        <w:rPr>
          <w:sz w:val="20"/>
          <w:szCs w:val="20"/>
        </w:rPr>
      </w:pPr>
    </w:p>
    <w:p w:rsidR="00C63934" w:rsidRDefault="00C63934" w:rsidP="00C63934">
      <w:pPr>
        <w:pStyle w:val="a6"/>
        <w:rPr>
          <w:b/>
          <w:sz w:val="20"/>
          <w:szCs w:val="20"/>
        </w:rPr>
      </w:pPr>
    </w:p>
    <w:p w:rsidR="00C63934" w:rsidRPr="00E75EE0" w:rsidRDefault="00E75EE0" w:rsidP="00E75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Ш. </w:t>
      </w:r>
      <w:r w:rsidR="00C63934" w:rsidRPr="00E75EE0">
        <w:rPr>
          <w:b/>
          <w:sz w:val="22"/>
          <w:szCs w:val="22"/>
        </w:rPr>
        <w:t>Перечень дополнительных услуг и работ по техническому обслуживанию системы оповещения и управления эвакуацией людей при пожаре</w:t>
      </w:r>
      <w:r w:rsidRPr="00E75EE0">
        <w:rPr>
          <w:b/>
          <w:sz w:val="22"/>
          <w:szCs w:val="22"/>
        </w:rPr>
        <w:t>.</w:t>
      </w:r>
    </w:p>
    <w:p w:rsidR="00E75EE0" w:rsidRPr="00E75EE0" w:rsidRDefault="00E75EE0" w:rsidP="00E75EE0">
      <w:pPr>
        <w:pStyle w:val="af3"/>
        <w:ind w:left="1800"/>
        <w:jc w:val="both"/>
        <w:rPr>
          <w:b/>
          <w:sz w:val="20"/>
          <w:szCs w:val="20"/>
        </w:rPr>
      </w:pPr>
    </w:p>
    <w:tbl>
      <w:tblPr>
        <w:tblW w:w="109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535"/>
        <w:gridCol w:w="2693"/>
        <w:gridCol w:w="2700"/>
      </w:tblGrid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both"/>
              <w:rPr>
                <w:b/>
                <w:sz w:val="20"/>
                <w:szCs w:val="20"/>
              </w:rPr>
            </w:pPr>
            <w:r w:rsidRPr="009D7474">
              <w:rPr>
                <w:b/>
                <w:sz w:val="20"/>
                <w:szCs w:val="20"/>
              </w:rPr>
              <w:t xml:space="preserve">    №  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 w:rsidRPr="009D7474">
              <w:rPr>
                <w:b/>
                <w:sz w:val="20"/>
                <w:szCs w:val="20"/>
              </w:rPr>
              <w:t xml:space="preserve">       Наименование 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 w:rsidRPr="009D7474">
              <w:rPr>
                <w:b/>
                <w:sz w:val="20"/>
                <w:szCs w:val="20"/>
              </w:rPr>
              <w:t>Периодичность выполнения работ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934" w:rsidRDefault="00C63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Основание/ причина Актуализации сведений</w:t>
            </w:r>
          </w:p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b/>
                <w:sz w:val="20"/>
                <w:szCs w:val="20"/>
              </w:rPr>
            </w:pPr>
            <w:r w:rsidRPr="009D747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center"/>
              <w:rPr>
                <w:sz w:val="20"/>
                <w:szCs w:val="20"/>
              </w:rPr>
            </w:pPr>
            <w:r w:rsidRPr="009D7474">
              <w:rPr>
                <w:b/>
                <w:sz w:val="20"/>
                <w:szCs w:val="20"/>
              </w:rPr>
              <w:t>Работы по техническому     обслуживанию системы оповещения и управления эвакуацией людей при пожаре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 в эксплуата</w:t>
            </w:r>
            <w:r w:rsidR="004A2D00">
              <w:rPr>
                <w:sz w:val="16"/>
                <w:szCs w:val="16"/>
              </w:rPr>
              <w:t xml:space="preserve">цию </w:t>
            </w:r>
            <w:proofErr w:type="spellStart"/>
            <w:r w:rsidR="004A2D00">
              <w:rPr>
                <w:sz w:val="16"/>
                <w:szCs w:val="16"/>
              </w:rPr>
              <w:t>СОиУЭ</w:t>
            </w:r>
            <w:proofErr w:type="spellEnd"/>
            <w:r w:rsidR="004A2D00">
              <w:rPr>
                <w:sz w:val="16"/>
                <w:szCs w:val="16"/>
              </w:rPr>
              <w:t xml:space="preserve"> людей при пожаре от 31.03</w:t>
            </w:r>
            <w:r>
              <w:rPr>
                <w:sz w:val="16"/>
                <w:szCs w:val="16"/>
              </w:rPr>
              <w:t xml:space="preserve">.15г.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C63934" w:rsidRDefault="00C639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>
              <w:rPr>
                <w:sz w:val="16"/>
                <w:szCs w:val="16"/>
              </w:rPr>
              <w:t>».ст.</w:t>
            </w:r>
            <w:proofErr w:type="gramEnd"/>
            <w:r>
              <w:rPr>
                <w:sz w:val="16"/>
                <w:szCs w:val="16"/>
              </w:rPr>
              <w:t xml:space="preserve">84 Протокол от 21.01.14г. ГУМ РФ по делам </w:t>
            </w:r>
            <w:proofErr w:type="spellStart"/>
            <w:r>
              <w:rPr>
                <w:sz w:val="16"/>
                <w:szCs w:val="16"/>
              </w:rPr>
              <w:t>ГОиЧС</w:t>
            </w:r>
            <w:proofErr w:type="spellEnd"/>
            <w:r>
              <w:rPr>
                <w:sz w:val="16"/>
                <w:szCs w:val="16"/>
              </w:rPr>
              <w:t xml:space="preserve"> по ХМАО-Югре.</w:t>
            </w:r>
          </w:p>
          <w:p w:rsidR="00C63934" w:rsidRDefault="00C63934"/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>Внешний осмотр составных частей системы (приборов, оборудования,  шлейфов, коробок, кабельных линий) на отсутствие механических повреждений, посторонних предметов.</w:t>
            </w:r>
          </w:p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/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Контроль рабочего положения выключателей, переключателей,  </w:t>
            </w:r>
          </w:p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 исправности световой и звуковой сигнализации.</w:t>
            </w:r>
          </w:p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>
            <w:pPr>
              <w:jc w:val="both"/>
              <w:rPr>
                <w:sz w:val="16"/>
                <w:szCs w:val="16"/>
              </w:rPr>
            </w:pPr>
          </w:p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>Контроль основного и резервного источников питания, проверка    автоматического переключения питания с рабочего ввода на резервный.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>
            <w:pPr>
              <w:jc w:val="both"/>
              <w:rPr>
                <w:sz w:val="16"/>
                <w:szCs w:val="16"/>
              </w:rPr>
            </w:pPr>
          </w:p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Проверка работоспособности составных частей системы  (приемно-контрольного прибора, </w:t>
            </w:r>
            <w:proofErr w:type="spellStart"/>
            <w:r w:rsidRPr="009D7474">
              <w:rPr>
                <w:rFonts w:eastAsia="Arial Unicode MS"/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7474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9D7474">
              <w:rPr>
                <w:rFonts w:eastAsia="Arial Unicode MS"/>
                <w:color w:val="000000"/>
                <w:sz w:val="20"/>
                <w:szCs w:val="20"/>
              </w:rPr>
              <w:t>, измерение параметров шлейфа сигнализации),определение неисправностей.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>
            <w:pPr>
              <w:jc w:val="both"/>
              <w:rPr>
                <w:sz w:val="16"/>
                <w:szCs w:val="16"/>
              </w:rPr>
            </w:pPr>
          </w:p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Профилактические работы (устранение дефектов, выявленных при осмотре, тестирование, протирка пыли, грязи с приборов, </w:t>
            </w:r>
            <w:proofErr w:type="spellStart"/>
            <w:r w:rsidRPr="009D7474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, протяжка болтов на </w:t>
            </w:r>
            <w:proofErr w:type="spellStart"/>
            <w:r w:rsidRPr="009D7474">
              <w:rPr>
                <w:rFonts w:eastAsia="Arial Unicode MS"/>
                <w:color w:val="000000"/>
                <w:sz w:val="20"/>
                <w:szCs w:val="20"/>
              </w:rPr>
              <w:t>клемниках</w:t>
            </w:r>
            <w:proofErr w:type="spellEnd"/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 и т.д.).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>
            <w:pPr>
              <w:jc w:val="both"/>
              <w:rPr>
                <w:sz w:val="16"/>
                <w:szCs w:val="16"/>
              </w:rPr>
            </w:pPr>
          </w:p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>Проверка работоспособности  с представителями «Заказчика» и сдача «Заказчику» в дальнейшую эксплуатацию.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>
            <w:pPr>
              <w:jc w:val="both"/>
              <w:rPr>
                <w:sz w:val="16"/>
                <w:szCs w:val="16"/>
              </w:rPr>
            </w:pPr>
          </w:p>
        </w:tc>
      </w:tr>
      <w:tr w:rsidR="00C6393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>Проверка надежности крепления базового устройства и линейных блоков устройства.</w:t>
            </w:r>
          </w:p>
          <w:p w:rsidR="00C63934" w:rsidRPr="009D7474" w:rsidRDefault="00C639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Default="00C63934">
            <w:pPr>
              <w:jc w:val="both"/>
              <w:rPr>
                <w:sz w:val="16"/>
                <w:szCs w:val="16"/>
              </w:rPr>
            </w:pPr>
          </w:p>
        </w:tc>
      </w:tr>
      <w:tr w:rsidR="00C63934" w:rsidRPr="009D747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 xml:space="preserve">Проверка состояния внешних соединений и надежности </w:t>
            </w:r>
            <w:proofErr w:type="spellStart"/>
            <w:r w:rsidRPr="009D7474">
              <w:rPr>
                <w:rFonts w:eastAsia="Arial Unicode MS"/>
                <w:color w:val="000000"/>
                <w:sz w:val="20"/>
                <w:szCs w:val="20"/>
              </w:rPr>
              <w:t>контактирования</w:t>
            </w:r>
            <w:proofErr w:type="spellEnd"/>
            <w:r w:rsidRPr="009D7474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jc w:val="both"/>
              <w:rPr>
                <w:sz w:val="20"/>
                <w:szCs w:val="20"/>
              </w:rPr>
            </w:pPr>
          </w:p>
        </w:tc>
      </w:tr>
      <w:tr w:rsidR="00C63934" w:rsidRPr="009D747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1.9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34" w:rsidRPr="009D7474" w:rsidRDefault="00C63934" w:rsidP="000F685A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rFonts w:eastAsia="Arial Unicode MS"/>
                <w:color w:val="000000"/>
                <w:sz w:val="20"/>
                <w:szCs w:val="20"/>
              </w:rPr>
              <w:t>Проверка перехода на питание от резервного источника питания, при подключенном резервном источнике и включенных кнопочных переключателях «Сеть» и «Резерв» произвести отключение сети переменного тока переключателя «Сеть».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jc w:val="both"/>
              <w:rPr>
                <w:sz w:val="20"/>
                <w:szCs w:val="20"/>
              </w:rPr>
            </w:pPr>
          </w:p>
        </w:tc>
      </w:tr>
      <w:tr w:rsidR="00C63934" w:rsidRPr="009D7474" w:rsidTr="00C63934">
        <w:trPr>
          <w:trHeight w:val="50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Контроль состояния и восстановление технических средств оборудования систем оповещения и управления эвакуацией людей при пожаре, в случае повреждения, уничтожения.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34" w:rsidRPr="009D7474" w:rsidRDefault="00C63934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D7474">
              <w:rPr>
                <w:sz w:val="20"/>
                <w:szCs w:val="20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934" w:rsidRPr="009D7474" w:rsidRDefault="00C63934">
            <w:pPr>
              <w:jc w:val="both"/>
              <w:rPr>
                <w:sz w:val="20"/>
                <w:szCs w:val="20"/>
              </w:rPr>
            </w:pPr>
          </w:p>
        </w:tc>
      </w:tr>
    </w:tbl>
    <w:p w:rsidR="00C63934" w:rsidRPr="009D7474" w:rsidRDefault="00C63934" w:rsidP="00C63934">
      <w:pPr>
        <w:tabs>
          <w:tab w:val="left" w:pos="142"/>
          <w:tab w:val="left" w:pos="709"/>
        </w:tabs>
        <w:spacing w:line="240" w:lineRule="atLeast"/>
        <w:ind w:left="284" w:right="-289" w:firstLine="142"/>
        <w:rPr>
          <w:sz w:val="20"/>
          <w:szCs w:val="20"/>
        </w:rPr>
      </w:pPr>
    </w:p>
    <w:p w:rsidR="00C63934" w:rsidRPr="009D7474" w:rsidRDefault="00C63934" w:rsidP="00C63934">
      <w:pPr>
        <w:rPr>
          <w:sz w:val="20"/>
          <w:szCs w:val="20"/>
        </w:rPr>
      </w:pPr>
    </w:p>
    <w:p w:rsidR="008511D2" w:rsidRPr="009D7474" w:rsidRDefault="008511D2" w:rsidP="00981A1F">
      <w:pPr>
        <w:rPr>
          <w:b/>
          <w:bCs/>
          <w:sz w:val="20"/>
          <w:szCs w:val="20"/>
        </w:rPr>
      </w:pPr>
    </w:p>
    <w:p w:rsidR="00E75EE0" w:rsidRDefault="00E75EE0" w:rsidP="00E75EE0">
      <w:pPr>
        <w:rPr>
          <w:sz w:val="23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>
        <w:rPr>
          <w:b/>
          <w:sz w:val="20"/>
          <w:szCs w:val="20"/>
        </w:rPr>
        <w:t xml:space="preserve"> 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E75EE0" w:rsidRDefault="00E75EE0" w:rsidP="00E75EE0">
      <w:pPr>
        <w:rPr>
          <w:b/>
          <w:bCs/>
          <w:sz w:val="23"/>
          <w:szCs w:val="23"/>
        </w:rPr>
      </w:pPr>
    </w:p>
    <w:p w:rsidR="00C23551" w:rsidRDefault="00C23551" w:rsidP="00C2355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23551" w:rsidRDefault="00C23551" w:rsidP="00C2355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8511D2" w:rsidRPr="009D7474" w:rsidRDefault="008511D2" w:rsidP="008511D2">
      <w:pPr>
        <w:pStyle w:val="a6"/>
        <w:jc w:val="center"/>
        <w:rPr>
          <w:b/>
          <w:sz w:val="20"/>
          <w:szCs w:val="20"/>
        </w:rPr>
      </w:pPr>
    </w:p>
    <w:p w:rsidR="008511D2" w:rsidRPr="009D7474" w:rsidRDefault="008511D2" w:rsidP="008511D2">
      <w:pPr>
        <w:pStyle w:val="a6"/>
        <w:jc w:val="center"/>
        <w:rPr>
          <w:b/>
          <w:sz w:val="20"/>
          <w:szCs w:val="20"/>
        </w:rPr>
      </w:pPr>
    </w:p>
    <w:p w:rsidR="00981A1F" w:rsidRPr="009D7474" w:rsidRDefault="00981A1F" w:rsidP="00981A1F">
      <w:pPr>
        <w:rPr>
          <w:sz w:val="20"/>
          <w:szCs w:val="20"/>
        </w:rPr>
      </w:pPr>
    </w:p>
    <w:sectPr w:rsidR="00981A1F" w:rsidRPr="009D7474" w:rsidSect="00981A1F">
      <w:pgSz w:w="11906" w:h="16838"/>
      <w:pgMar w:top="567" w:right="567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7E5154B"/>
    <w:multiLevelType w:val="hybridMultilevel"/>
    <w:tmpl w:val="452029B0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9A7325F"/>
    <w:multiLevelType w:val="hybridMultilevel"/>
    <w:tmpl w:val="D79863B2"/>
    <w:lvl w:ilvl="0" w:tplc="E9805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43E0A"/>
    <w:multiLevelType w:val="hybridMultilevel"/>
    <w:tmpl w:val="A502E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6CAC"/>
    <w:multiLevelType w:val="hybridMultilevel"/>
    <w:tmpl w:val="A550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74593"/>
    <w:multiLevelType w:val="hybridMultilevel"/>
    <w:tmpl w:val="D2D2552E"/>
    <w:lvl w:ilvl="0" w:tplc="A27AB1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432AC4"/>
    <w:multiLevelType w:val="hybridMultilevel"/>
    <w:tmpl w:val="EC66BBF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21"/>
  </w:num>
  <w:num w:numId="5">
    <w:abstractNumId w:val="16"/>
  </w:num>
  <w:num w:numId="6">
    <w:abstractNumId w:val="23"/>
  </w:num>
  <w:num w:numId="7">
    <w:abstractNumId w:val="18"/>
  </w:num>
  <w:num w:numId="8">
    <w:abstractNumId w:val="10"/>
  </w:num>
  <w:num w:numId="9">
    <w:abstractNumId w:val="1"/>
  </w:num>
  <w:num w:numId="10">
    <w:abstractNumId w:val="28"/>
  </w:num>
  <w:num w:numId="11">
    <w:abstractNumId w:val="15"/>
  </w:num>
  <w:num w:numId="12">
    <w:abstractNumId w:val="25"/>
  </w:num>
  <w:num w:numId="13">
    <w:abstractNumId w:val="2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2"/>
  </w:num>
  <w:num w:numId="20">
    <w:abstractNumId w:val="26"/>
  </w:num>
  <w:num w:numId="21">
    <w:abstractNumId w:val="22"/>
  </w:num>
  <w:num w:numId="22">
    <w:abstractNumId w:val="4"/>
  </w:num>
  <w:num w:numId="23">
    <w:abstractNumId w:val="6"/>
  </w:num>
  <w:num w:numId="24">
    <w:abstractNumId w:val="7"/>
  </w:num>
  <w:num w:numId="25">
    <w:abstractNumId w:val="0"/>
  </w:num>
  <w:num w:numId="26">
    <w:abstractNumId w:val="2"/>
  </w:num>
  <w:num w:numId="27">
    <w:abstractNumId w:val="20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4097A"/>
    <w:rsid w:val="000505AA"/>
    <w:rsid w:val="000510D5"/>
    <w:rsid w:val="000A20A5"/>
    <w:rsid w:val="000A43B9"/>
    <w:rsid w:val="000B3C8F"/>
    <w:rsid w:val="000C1510"/>
    <w:rsid w:val="000E3C2B"/>
    <w:rsid w:val="000E45C9"/>
    <w:rsid w:val="000F04DA"/>
    <w:rsid w:val="000F685A"/>
    <w:rsid w:val="00126243"/>
    <w:rsid w:val="001847C3"/>
    <w:rsid w:val="00186683"/>
    <w:rsid w:val="001C3B81"/>
    <w:rsid w:val="001E5BD7"/>
    <w:rsid w:val="002738E6"/>
    <w:rsid w:val="002E3DFE"/>
    <w:rsid w:val="00324EC9"/>
    <w:rsid w:val="0033060C"/>
    <w:rsid w:val="00351CCF"/>
    <w:rsid w:val="003E083D"/>
    <w:rsid w:val="00422F2D"/>
    <w:rsid w:val="00463A1E"/>
    <w:rsid w:val="004A2D00"/>
    <w:rsid w:val="004C2AE5"/>
    <w:rsid w:val="004D1AE5"/>
    <w:rsid w:val="005A165E"/>
    <w:rsid w:val="005E33AA"/>
    <w:rsid w:val="005F4260"/>
    <w:rsid w:val="006C6366"/>
    <w:rsid w:val="006D5998"/>
    <w:rsid w:val="006D7888"/>
    <w:rsid w:val="00710761"/>
    <w:rsid w:val="00721607"/>
    <w:rsid w:val="00744AEA"/>
    <w:rsid w:val="00782454"/>
    <w:rsid w:val="00786B6F"/>
    <w:rsid w:val="007A7EF9"/>
    <w:rsid w:val="008511D2"/>
    <w:rsid w:val="008E54F2"/>
    <w:rsid w:val="00920F1F"/>
    <w:rsid w:val="00981A1F"/>
    <w:rsid w:val="00997381"/>
    <w:rsid w:val="009D7474"/>
    <w:rsid w:val="00A24FB2"/>
    <w:rsid w:val="00A63946"/>
    <w:rsid w:val="00AF5D8B"/>
    <w:rsid w:val="00B60693"/>
    <w:rsid w:val="00B61BA9"/>
    <w:rsid w:val="00B64A6B"/>
    <w:rsid w:val="00B70EB4"/>
    <w:rsid w:val="00C16F55"/>
    <w:rsid w:val="00C23551"/>
    <w:rsid w:val="00C4511B"/>
    <w:rsid w:val="00C566B5"/>
    <w:rsid w:val="00C63934"/>
    <w:rsid w:val="00CA2E24"/>
    <w:rsid w:val="00CB4C8E"/>
    <w:rsid w:val="00D277AE"/>
    <w:rsid w:val="00D74907"/>
    <w:rsid w:val="00DB2DC0"/>
    <w:rsid w:val="00DC2E14"/>
    <w:rsid w:val="00E5256D"/>
    <w:rsid w:val="00E75EE0"/>
    <w:rsid w:val="00E911F6"/>
    <w:rsid w:val="00E91508"/>
    <w:rsid w:val="00EA4A73"/>
    <w:rsid w:val="00EB536B"/>
    <w:rsid w:val="00F66497"/>
    <w:rsid w:val="00F81845"/>
    <w:rsid w:val="00F958C6"/>
    <w:rsid w:val="00FF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D86FA"/>
  <w15:docId w15:val="{A06D7150-2C0F-4904-B70B-B753CC56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A1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81A1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81A1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81A1F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81A1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81A1F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81A1F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81A1F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1A1F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A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1A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1A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1A1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81A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1A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1A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81A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81A1F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98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81A1F"/>
    <w:pPr>
      <w:spacing w:after="120"/>
    </w:pPr>
  </w:style>
  <w:style w:type="character" w:customStyle="1" w:styleId="a7">
    <w:name w:val="Основной текст Знак"/>
    <w:basedOn w:val="a0"/>
    <w:link w:val="a6"/>
    <w:rsid w:val="00981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81A1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1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, Знак Знак Знак Знак Знак Знак Знак Знак, Знак Знак Знак Знак"/>
    <w:basedOn w:val="a"/>
    <w:link w:val="32"/>
    <w:rsid w:val="00981A1F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1, Знак Знак Знак Знак Знак Знак Знак Знак Знак, Знак Знак Знак Знак Знак"/>
    <w:basedOn w:val="a0"/>
    <w:link w:val="31"/>
    <w:rsid w:val="00981A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981A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81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81A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81A1F"/>
  </w:style>
  <w:style w:type="paragraph" w:styleId="HTML">
    <w:name w:val="HTML Preformatted"/>
    <w:basedOn w:val="a"/>
    <w:link w:val="HTML0"/>
    <w:rsid w:val="00981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1A1F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81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981A1F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981A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981A1F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981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81A1F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81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981A1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981A1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981A1F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981A1F"/>
    <w:rPr>
      <w:color w:val="0000FF"/>
      <w:u w:val="single"/>
    </w:rPr>
  </w:style>
  <w:style w:type="paragraph" w:customStyle="1" w:styleId="ConsNormal">
    <w:name w:val="ConsNormal"/>
    <w:rsid w:val="00981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81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81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81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81A1F"/>
    <w:pPr>
      <w:ind w:left="720"/>
    </w:pPr>
    <w:rPr>
      <w:rFonts w:eastAsia="Calibri"/>
    </w:rPr>
  </w:style>
  <w:style w:type="paragraph" w:customStyle="1" w:styleId="12">
    <w:name w:val="Без интервала1"/>
    <w:rsid w:val="00981A1F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7680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28</cp:revision>
  <cp:lastPrinted>2018-11-07T12:05:00Z</cp:lastPrinted>
  <dcterms:created xsi:type="dcterms:W3CDTF">2016-08-08T04:55:00Z</dcterms:created>
  <dcterms:modified xsi:type="dcterms:W3CDTF">2019-08-16T03:31:00Z</dcterms:modified>
</cp:coreProperties>
</file>