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12" w:rsidRPr="00A53812" w:rsidRDefault="00A53812" w:rsidP="00A538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 xml:space="preserve">ООО 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Управляющая компания ДЕЗ Восточного жилого района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6B1D94">
        <w:rPr>
          <w:rFonts w:ascii="Times New Roman" w:hAnsi="Times New Roman" w:cs="Times New Roman"/>
          <w:sz w:val="24"/>
          <w:szCs w:val="24"/>
        </w:rPr>
        <w:t xml:space="preserve">  </w:t>
      </w:r>
      <w:r w:rsidR="00E77FA2">
        <w:rPr>
          <w:rFonts w:ascii="Times New Roman" w:hAnsi="Times New Roman" w:cs="Times New Roman"/>
          <w:sz w:val="24"/>
          <w:szCs w:val="24"/>
        </w:rPr>
        <w:t>на 2022г.</w:t>
      </w:r>
      <w:r w:rsidRPr="006B1D9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A53812" w:rsidRDefault="000506AF" w:rsidP="00A5381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 w:rsidRPr="000506A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pPr w:leftFromText="180" w:rightFromText="180" w:vertAnchor="text" w:horzAnchor="margin" w:tblpY="207"/>
        <w:tblW w:w="15920" w:type="dxa"/>
        <w:tblLayout w:type="fixed"/>
        <w:tblLook w:val="04A0"/>
      </w:tblPr>
      <w:tblGrid>
        <w:gridCol w:w="700"/>
        <w:gridCol w:w="3236"/>
        <w:gridCol w:w="4110"/>
        <w:gridCol w:w="1985"/>
        <w:gridCol w:w="2126"/>
        <w:gridCol w:w="1843"/>
        <w:gridCol w:w="1920"/>
      </w:tblGrid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>Цель мероприятия</w:t>
            </w:r>
          </w:p>
        </w:tc>
        <w:tc>
          <w:tcPr>
            <w:tcW w:w="1985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>Возможные  исполнители мероприятий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>Ориентировочные расходы на проведение мероприятий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>Срок окупаемости мероприятий</w:t>
            </w:r>
          </w:p>
        </w:tc>
      </w:tr>
      <w:tr w:rsidR="00A53812" w:rsidRPr="003F3C32" w:rsidTr="00A53812">
        <w:tc>
          <w:tcPr>
            <w:tcW w:w="15920" w:type="dxa"/>
            <w:gridSpan w:val="7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>Перечень основных мероприятий в отношении общего имущества в многоквар</w:t>
            </w:r>
            <w:r w:rsidR="00D20D73">
              <w:rPr>
                <w:rFonts w:ascii="Times New Roman" w:eastAsia="Times New Roman" w:hAnsi="Times New Roman" w:cs="Times New Roman"/>
                <w:b/>
              </w:rPr>
              <w:t xml:space="preserve">тирном доме         Нагорная  9 </w:t>
            </w: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53812" w:rsidRPr="003F3C32" w:rsidTr="00A53812">
        <w:tc>
          <w:tcPr>
            <w:tcW w:w="15920" w:type="dxa"/>
            <w:gridSpan w:val="7"/>
            <w:shd w:val="clear" w:color="auto" w:fill="auto"/>
          </w:tcPr>
          <w:p w:rsidR="00A53812" w:rsidRPr="003F3C32" w:rsidRDefault="00A53812" w:rsidP="00A5381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>Система отопления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Проведение работ по ревизии систем отопления с заменой, регулировкой запорно – регулирующей арматуры</w:t>
            </w:r>
          </w:p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Рациональное использование тепловой энергии </w:t>
            </w:r>
            <w:r w:rsidRPr="003F3C32">
              <w:rPr>
                <w:rFonts w:ascii="Times New Roman" w:eastAsia="Times New Roman" w:hAnsi="Times New Roman" w:cs="Times New Roman"/>
              </w:rPr>
              <w:br/>
              <w:t xml:space="preserve"> Экономия тепловой энергии в системе отопления</w:t>
            </w:r>
          </w:p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Снижение расхода теплоносителя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  <w:vAlign w:val="center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589 руб. за 1 ед. сборки  СО 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5- 10 %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9 месяцев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Регулировка системы отопления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Снижение расхода теплоносителя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5 %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9 месяцев 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Проведение планово-профилактических работ на системе отопления 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Безаварийная работа системы  отопления 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5-10 %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36 месяцев 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Промывка трубопроводов и стояков систем отопления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5-10 %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36 месяцев 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Опрессовка системы отопления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5-10 %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36 месяцев 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hAnsi="Times New Roman" w:cs="Times New Roman"/>
              </w:rPr>
              <w:t xml:space="preserve">Приобретение и </w:t>
            </w:r>
            <w:r w:rsidRPr="003F3C32">
              <w:rPr>
                <w:rStyle w:val="a7"/>
                <w:rFonts w:ascii="Times New Roman" w:hAnsi="Times New Roman" w:cs="Times New Roman"/>
                <w:bCs/>
                <w:shd w:val="clear" w:color="auto" w:fill="FFFFFF"/>
              </w:rPr>
              <w:t>установка</w:t>
            </w:r>
            <w:r w:rsidRPr="003F3C32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3F3C32">
              <w:rPr>
                <w:rFonts w:ascii="Times New Roman" w:hAnsi="Times New Roman" w:cs="Times New Roman"/>
                <w:shd w:val="clear" w:color="auto" w:fill="FFFFFF"/>
              </w:rPr>
              <w:t>ручного</w:t>
            </w:r>
            <w:r w:rsidRPr="003F3C32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3F3C32">
              <w:rPr>
                <w:rStyle w:val="a7"/>
                <w:rFonts w:ascii="Times New Roman" w:hAnsi="Times New Roman" w:cs="Times New Roman"/>
                <w:bCs/>
                <w:shd w:val="clear" w:color="auto" w:fill="FFFFFF"/>
              </w:rPr>
              <w:t xml:space="preserve">балансировочного </w:t>
            </w:r>
            <w:r w:rsidRPr="003F3C32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3F3C32">
              <w:rPr>
                <w:rFonts w:ascii="Times New Roman" w:hAnsi="Times New Roman" w:cs="Times New Roman"/>
                <w:shd w:val="clear" w:color="auto" w:fill="FFFFFF"/>
              </w:rPr>
              <w:t>крана</w:t>
            </w:r>
            <w:r w:rsidRPr="003F3C32">
              <w:rPr>
                <w:rFonts w:ascii="Times New Roman" w:hAnsi="Times New Roman" w:cs="Times New Roman"/>
              </w:rPr>
              <w:t xml:space="preserve">  на тепловом узле, на стояках подъездного  отопления </w:t>
            </w:r>
            <w:r w:rsidR="00061FE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Снижение расхода теплоносителя</w:t>
            </w:r>
          </w:p>
        </w:tc>
        <w:tc>
          <w:tcPr>
            <w:tcW w:w="1985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18400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10-30 %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9 месяцев</w:t>
            </w:r>
          </w:p>
        </w:tc>
      </w:tr>
      <w:tr w:rsidR="00A53812" w:rsidRPr="003F3C32" w:rsidTr="00A53812">
        <w:tc>
          <w:tcPr>
            <w:tcW w:w="15920" w:type="dxa"/>
            <w:gridSpan w:val="7"/>
            <w:shd w:val="clear" w:color="auto" w:fill="auto"/>
          </w:tcPr>
          <w:p w:rsidR="00A53812" w:rsidRPr="003F3C32" w:rsidRDefault="00A53812" w:rsidP="00A53812">
            <w:pPr>
              <w:pStyle w:val="a6"/>
              <w:numPr>
                <w:ilvl w:val="0"/>
                <w:numId w:val="1"/>
              </w:numPr>
              <w:tabs>
                <w:tab w:val="left" w:pos="382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Замена запорной арматуры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Проведение планово-профилактических работ на системе водоснабжения.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Безаварийная работа системы   водоснабжения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Промывка трубопроводов и стояков систем  водоснабжения 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Улучшение качества работы системы ГВС 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A53812" w:rsidRPr="003F3C32" w:rsidTr="00A53812">
        <w:tc>
          <w:tcPr>
            <w:tcW w:w="15920" w:type="dxa"/>
            <w:gridSpan w:val="7"/>
          </w:tcPr>
          <w:p w:rsidR="00A53812" w:rsidRPr="003F3C32" w:rsidRDefault="00A53812" w:rsidP="00A5381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Замена ламп накаливания на энергоэффективные в МОП 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Рациональное и экономное использование электрической энергии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3600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Установка ламп с датчиками движения в МОП 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Снижение потерь электрической энергии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17000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Проведение планово-профилактических работ электрооборудования 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Ревизия ВРУ, общедомовых щитков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Ревизия, замена  оборудования </w:t>
            </w:r>
            <w:r w:rsidRPr="003F3C32">
              <w:rPr>
                <w:rFonts w:ascii="Times New Roman" w:eastAsia="Times New Roman" w:hAnsi="Times New Roman" w:cs="Times New Roman"/>
              </w:rPr>
              <w:lastRenderedPageBreak/>
              <w:t xml:space="preserve">для автоматического включения наружного освещения входных групп 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lastRenderedPageBreak/>
              <w:t>Снижение потерь электрической энергии</w:t>
            </w:r>
          </w:p>
        </w:tc>
        <w:tc>
          <w:tcPr>
            <w:tcW w:w="1985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ООО «УК ДЕЗ </w:t>
            </w:r>
            <w:r w:rsidRPr="003F3C32">
              <w:rPr>
                <w:rFonts w:ascii="Times New Roman" w:eastAsia="Times New Roman" w:hAnsi="Times New Roman" w:cs="Times New Roman"/>
              </w:rPr>
              <w:lastRenderedPageBreak/>
              <w:t xml:space="preserve">ВЖР» </w:t>
            </w: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lastRenderedPageBreak/>
              <w:t xml:space="preserve">Средства населения </w:t>
            </w:r>
            <w:r w:rsidRPr="003F3C32">
              <w:rPr>
                <w:rFonts w:ascii="Times New Roman" w:eastAsia="Times New Roman" w:hAnsi="Times New Roman" w:cs="Times New Roman"/>
              </w:rPr>
              <w:lastRenderedPageBreak/>
              <w:t>на содержание и ремонт общего имущества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lastRenderedPageBreak/>
              <w:t xml:space="preserve">   5 -10 %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lastRenderedPageBreak/>
              <w:t xml:space="preserve">      12 месяцев </w:t>
            </w:r>
          </w:p>
        </w:tc>
      </w:tr>
      <w:tr w:rsidR="00A53812" w:rsidRPr="003F3C32" w:rsidTr="00A53812">
        <w:tc>
          <w:tcPr>
            <w:tcW w:w="15920" w:type="dxa"/>
            <w:gridSpan w:val="7"/>
          </w:tcPr>
          <w:p w:rsidR="00A53812" w:rsidRPr="003F3C32" w:rsidRDefault="00A53812" w:rsidP="00A53812">
            <w:pPr>
              <w:pStyle w:val="a6"/>
              <w:numPr>
                <w:ilvl w:val="0"/>
                <w:numId w:val="1"/>
              </w:num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lastRenderedPageBreak/>
              <w:t>Дверные и оконные конструкции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hAnsi="Times New Roman" w:cs="Times New Roman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Снижение теплопотерь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Снижение теплопотерь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  <w:p w:rsidR="00A53812" w:rsidRPr="003F3C32" w:rsidRDefault="00A53812" w:rsidP="00A53812"/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A53812" w:rsidRPr="003F3C32" w:rsidTr="00A53812">
        <w:tc>
          <w:tcPr>
            <w:tcW w:w="15920" w:type="dxa"/>
            <w:gridSpan w:val="7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>Перечень</w:t>
            </w:r>
            <w:r w:rsidRPr="003F3C32">
              <w:rPr>
                <w:rFonts w:ascii="Times New Roman" w:eastAsia="Times New Roman" w:hAnsi="Times New Roman" w:cs="Times New Roman"/>
              </w:rPr>
              <w:t xml:space="preserve"> </w:t>
            </w:r>
            <w:r w:rsidRPr="003F3C32">
              <w:rPr>
                <w:rFonts w:ascii="Times New Roman" w:eastAsia="Times New Roman" w:hAnsi="Times New Roman" w:cs="Times New Roman"/>
                <w:b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Совместное снятие показаний общедомовых и индивидуальных приборов учета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Предоставление собственникам информации о среднемесячном удельном расходе коммунальных ресурсов МКД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Подготовка технических условий на замену чугунных радиаторов, металлических стояков на более эффективные материалы 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Снижение потерь, экономное использование тепловой энергии 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Установка индивидуальных приборов учета э/энергии, холодного водоснабжения  по заявлениям собственников 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Учет потребления электрической энергии и холодного , горячего водоснабжения 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Проведение поверки приборов учета ХГВС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Учет потребления холодного , горячего водоснабжения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506AF" w:rsidRDefault="000506AF" w:rsidP="00A53812">
      <w:pPr>
        <w:rPr>
          <w:rFonts w:ascii="Times New Roman" w:hAnsi="Times New Roman" w:cs="Times New Roman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953CD5" w:rsidRPr="006B1D94" w:rsidRDefault="00953CD5" w:rsidP="00953CD5">
      <w:pPr>
        <w:rPr>
          <w:rFonts w:ascii="Times New Roman CYR" w:hAnsi="Times New Roman CYR" w:cs="Times New Roman CYR"/>
          <w:sz w:val="24"/>
          <w:szCs w:val="24"/>
        </w:rPr>
      </w:pPr>
      <w:r w:rsidRPr="006B1D9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953CD5" w:rsidRPr="006B1D94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953CD5" w:rsidSect="000506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9B3" w:rsidRDefault="00FA59B3" w:rsidP="000506AF">
      <w:pPr>
        <w:spacing w:after="0" w:line="240" w:lineRule="auto"/>
      </w:pPr>
      <w:r>
        <w:separator/>
      </w:r>
    </w:p>
  </w:endnote>
  <w:endnote w:type="continuationSeparator" w:id="1">
    <w:p w:rsidR="00FA59B3" w:rsidRDefault="00FA59B3" w:rsidP="0005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9B3" w:rsidRDefault="00FA59B3" w:rsidP="000506AF">
      <w:pPr>
        <w:spacing w:after="0" w:line="240" w:lineRule="auto"/>
      </w:pPr>
      <w:r>
        <w:separator/>
      </w:r>
    </w:p>
  </w:footnote>
  <w:footnote w:type="continuationSeparator" w:id="1">
    <w:p w:rsidR="00FA59B3" w:rsidRDefault="00FA59B3" w:rsidP="00050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A23AA"/>
    <w:multiLevelType w:val="hybridMultilevel"/>
    <w:tmpl w:val="F41C576A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55903B0A"/>
    <w:multiLevelType w:val="hybridMultilevel"/>
    <w:tmpl w:val="B386B3A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987"/>
    <w:rsid w:val="000506AF"/>
    <w:rsid w:val="00061FEA"/>
    <w:rsid w:val="000932C1"/>
    <w:rsid w:val="00117E4F"/>
    <w:rsid w:val="00163C42"/>
    <w:rsid w:val="00191B2D"/>
    <w:rsid w:val="00221F40"/>
    <w:rsid w:val="002D0CAD"/>
    <w:rsid w:val="002E2660"/>
    <w:rsid w:val="00494044"/>
    <w:rsid w:val="004D1F65"/>
    <w:rsid w:val="00504E47"/>
    <w:rsid w:val="00554987"/>
    <w:rsid w:val="00585317"/>
    <w:rsid w:val="005D57C0"/>
    <w:rsid w:val="005E3361"/>
    <w:rsid w:val="00635656"/>
    <w:rsid w:val="00681576"/>
    <w:rsid w:val="006B1D94"/>
    <w:rsid w:val="006B2F08"/>
    <w:rsid w:val="007361C3"/>
    <w:rsid w:val="00953CD5"/>
    <w:rsid w:val="00A53812"/>
    <w:rsid w:val="00A97AD2"/>
    <w:rsid w:val="00B27BB1"/>
    <w:rsid w:val="00C15FFA"/>
    <w:rsid w:val="00CB4432"/>
    <w:rsid w:val="00D20D73"/>
    <w:rsid w:val="00E5357C"/>
    <w:rsid w:val="00E77FA2"/>
    <w:rsid w:val="00EA3AA2"/>
    <w:rsid w:val="00F81318"/>
    <w:rsid w:val="00FA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0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06AF"/>
    <w:pPr>
      <w:ind w:left="720"/>
      <w:contextualSpacing/>
    </w:pPr>
  </w:style>
  <w:style w:type="character" w:styleId="a7">
    <w:name w:val="Emphasis"/>
    <w:basedOn w:val="a0"/>
    <w:uiPriority w:val="20"/>
    <w:qFormat/>
    <w:rsid w:val="000506AF"/>
    <w:rPr>
      <w:i/>
      <w:iCs/>
    </w:rPr>
  </w:style>
  <w:style w:type="character" w:customStyle="1" w:styleId="apple-converted-space">
    <w:name w:val="apple-converted-space"/>
    <w:basedOn w:val="a0"/>
    <w:rsid w:val="00050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2021-11-08T10:50:00Z</cp:lastPrinted>
  <dcterms:created xsi:type="dcterms:W3CDTF">2022-02-16T12:29:00Z</dcterms:created>
  <dcterms:modified xsi:type="dcterms:W3CDTF">2022-04-29T05:36:00Z</dcterms:modified>
</cp:coreProperties>
</file>